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ayout w:type="fixed"/>
        <w:tblLook w:val="01E0"/>
      </w:tblPr>
      <w:tblGrid>
        <w:gridCol w:w="3900"/>
        <w:gridCol w:w="1134"/>
        <w:gridCol w:w="4253"/>
      </w:tblGrid>
      <w:tr w:rsidR="00116361" w:rsidRPr="000558D5" w:rsidTr="00007096">
        <w:tc>
          <w:tcPr>
            <w:tcW w:w="3900" w:type="dxa"/>
          </w:tcPr>
          <w:p w:rsidR="00116361" w:rsidRPr="000558D5" w:rsidRDefault="008D22D8" w:rsidP="00007096">
            <w:pPr>
              <w:ind w:right="-533"/>
              <w:rPr>
                <w:sz w:val="28"/>
                <w:szCs w:val="28"/>
                <w:lang w:val="uk-UA" w:eastAsia="en-US"/>
              </w:rPr>
            </w:pPr>
            <w:r>
              <w:rPr>
                <w:sz w:val="28"/>
                <w:szCs w:val="28"/>
                <w:lang w:val="uk-UA" w:eastAsia="en-US"/>
              </w:rPr>
              <w:t>-</w:t>
            </w:r>
            <w:r w:rsidR="006E1C24" w:rsidRPr="000558D5">
              <w:rPr>
                <w:sz w:val="28"/>
                <w:szCs w:val="28"/>
                <w:lang w:val="uk-UA" w:eastAsia="en-US"/>
              </w:rPr>
              <w:t>Розміщено на сайті _________</w:t>
            </w:r>
          </w:p>
          <w:p w:rsidR="009C74D2" w:rsidRPr="000558D5" w:rsidRDefault="009C74D2" w:rsidP="00007096">
            <w:pPr>
              <w:ind w:right="-533"/>
              <w:rPr>
                <w:sz w:val="28"/>
                <w:szCs w:val="28"/>
                <w:lang w:val="uk-UA" w:eastAsia="en-US"/>
              </w:rPr>
            </w:pPr>
          </w:p>
        </w:tc>
        <w:tc>
          <w:tcPr>
            <w:tcW w:w="1134" w:type="dxa"/>
          </w:tcPr>
          <w:p w:rsidR="00116361" w:rsidRPr="000558D5" w:rsidRDefault="00116361" w:rsidP="00C878E2">
            <w:pPr>
              <w:rPr>
                <w:sz w:val="28"/>
                <w:szCs w:val="28"/>
                <w:lang w:val="uk-UA" w:eastAsia="en-US"/>
              </w:rPr>
            </w:pPr>
            <w:r w:rsidRPr="000558D5">
              <w:rPr>
                <w:sz w:val="28"/>
                <w:szCs w:val="28"/>
                <w:lang w:val="uk-UA"/>
              </w:rPr>
              <w:object w:dxaOrig="761" w:dyaOrig="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2.75pt" o:ole="">
                  <v:imagedata r:id="rId6" o:title=""/>
                </v:shape>
                <o:OLEObject Type="Embed" ProgID="Unknown" ShapeID="_x0000_i1025" DrawAspect="Content" ObjectID="_1797790735" r:id="rId7"/>
              </w:object>
            </w:r>
          </w:p>
        </w:tc>
        <w:tc>
          <w:tcPr>
            <w:tcW w:w="4253" w:type="dxa"/>
          </w:tcPr>
          <w:p w:rsidR="00116361" w:rsidRPr="000558D5" w:rsidRDefault="006E1C24" w:rsidP="00C878E2">
            <w:pPr>
              <w:rPr>
                <w:sz w:val="28"/>
                <w:szCs w:val="28"/>
                <w:lang w:val="uk-UA" w:eastAsia="en-US"/>
              </w:rPr>
            </w:pPr>
            <w:r w:rsidRPr="000558D5">
              <w:rPr>
                <w:sz w:val="28"/>
                <w:szCs w:val="28"/>
                <w:lang w:val="uk-UA" w:eastAsia="en-US"/>
              </w:rPr>
              <w:t>ПРОЕКТ</w:t>
            </w:r>
          </w:p>
        </w:tc>
      </w:tr>
    </w:tbl>
    <w:p w:rsidR="00116361" w:rsidRPr="000558D5" w:rsidRDefault="00116361" w:rsidP="00116361">
      <w:pPr>
        <w:ind w:left="-360"/>
        <w:jc w:val="center"/>
        <w:rPr>
          <w:sz w:val="28"/>
          <w:szCs w:val="28"/>
          <w:lang w:val="uk-UA"/>
        </w:rPr>
      </w:pPr>
      <w:r w:rsidRPr="000558D5">
        <w:rPr>
          <w:sz w:val="28"/>
          <w:szCs w:val="28"/>
          <w:lang w:val="uk-UA"/>
        </w:rPr>
        <w:t xml:space="preserve">НЕДРИГАЙЛІВСЬКА СЕЛИЩНА РАДА </w:t>
      </w:r>
    </w:p>
    <w:p w:rsidR="00116361" w:rsidRPr="000558D5" w:rsidRDefault="00116361" w:rsidP="00116361">
      <w:pPr>
        <w:ind w:left="-360"/>
        <w:jc w:val="center"/>
        <w:rPr>
          <w:sz w:val="28"/>
          <w:szCs w:val="28"/>
          <w:lang w:val="uk-UA"/>
        </w:rPr>
      </w:pPr>
      <w:r w:rsidRPr="000558D5">
        <w:rPr>
          <w:sz w:val="28"/>
          <w:szCs w:val="28"/>
          <w:lang w:val="uk-UA"/>
        </w:rPr>
        <w:t>СУМСЬКОЇ  ОБЛАСТІ</w:t>
      </w:r>
    </w:p>
    <w:p w:rsidR="00116361" w:rsidRPr="000558D5" w:rsidRDefault="00116361" w:rsidP="00116361">
      <w:pPr>
        <w:ind w:left="-360"/>
        <w:jc w:val="center"/>
        <w:rPr>
          <w:sz w:val="28"/>
          <w:szCs w:val="28"/>
          <w:lang w:val="uk-UA"/>
        </w:rPr>
      </w:pPr>
      <w:r w:rsidRPr="000558D5">
        <w:rPr>
          <w:sz w:val="28"/>
          <w:szCs w:val="28"/>
          <w:lang w:val="uk-UA"/>
        </w:rPr>
        <w:t>ВИКОНАВЧИЙ КОМІТЕТ</w:t>
      </w:r>
    </w:p>
    <w:p w:rsidR="00AF11D5" w:rsidRPr="006C5B42" w:rsidRDefault="00116361" w:rsidP="006C5B42">
      <w:pPr>
        <w:jc w:val="center"/>
        <w:rPr>
          <w:b/>
          <w:bCs/>
          <w:caps/>
          <w:spacing w:val="120"/>
          <w:w w:val="150"/>
          <w:sz w:val="28"/>
          <w:szCs w:val="28"/>
          <w:lang w:val="uk-UA"/>
        </w:rPr>
      </w:pPr>
      <w:r w:rsidRPr="000558D5">
        <w:rPr>
          <w:b/>
          <w:bCs/>
          <w:caps/>
          <w:spacing w:val="120"/>
          <w:w w:val="150"/>
          <w:sz w:val="28"/>
          <w:szCs w:val="28"/>
          <w:lang w:val="uk-UA"/>
        </w:rPr>
        <w:t>Рішення</w:t>
      </w:r>
    </w:p>
    <w:p w:rsidR="00AF11D5" w:rsidRPr="000558D5" w:rsidRDefault="009E6751" w:rsidP="00AF11D5">
      <w:pPr>
        <w:spacing w:line="276" w:lineRule="auto"/>
        <w:ind w:right="140"/>
        <w:jc w:val="both"/>
        <w:rPr>
          <w:sz w:val="28"/>
          <w:szCs w:val="28"/>
          <w:shd w:val="clear" w:color="auto" w:fill="FFFFFF"/>
          <w:lang w:val="uk-UA"/>
        </w:rPr>
      </w:pPr>
      <w:r w:rsidRPr="000558D5">
        <w:rPr>
          <w:sz w:val="28"/>
          <w:szCs w:val="28"/>
          <w:shd w:val="clear" w:color="auto" w:fill="FFFFFF"/>
          <w:lang w:val="uk-UA"/>
        </w:rPr>
        <w:t>___.___202</w:t>
      </w:r>
      <w:r w:rsidR="0016262C">
        <w:rPr>
          <w:sz w:val="28"/>
          <w:szCs w:val="28"/>
          <w:shd w:val="clear" w:color="auto" w:fill="FFFFFF"/>
          <w:lang w:val="uk-UA"/>
        </w:rPr>
        <w:t>5</w:t>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t>№___</w:t>
      </w:r>
    </w:p>
    <w:p w:rsidR="00AF11D5" w:rsidRPr="000558D5" w:rsidRDefault="00AF11D5" w:rsidP="00AF11D5">
      <w:pPr>
        <w:spacing w:line="276" w:lineRule="auto"/>
        <w:ind w:right="140"/>
        <w:jc w:val="both"/>
        <w:rPr>
          <w:sz w:val="28"/>
          <w:szCs w:val="28"/>
          <w:shd w:val="clear" w:color="auto" w:fill="FFFFFF"/>
          <w:lang w:val="uk-UA"/>
        </w:rPr>
      </w:pPr>
    </w:p>
    <w:p w:rsidR="00A86B36" w:rsidRPr="002F1B1E" w:rsidRDefault="00A86B36" w:rsidP="00A86B36">
      <w:pPr>
        <w:pStyle w:val="a7"/>
        <w:shd w:val="clear" w:color="auto" w:fill="FFFFFF"/>
        <w:spacing w:before="0" w:beforeAutospacing="0" w:after="0" w:afterAutospacing="0"/>
        <w:jc w:val="both"/>
        <w:rPr>
          <w:b/>
          <w:color w:val="000000"/>
          <w:sz w:val="27"/>
          <w:szCs w:val="27"/>
          <w:lang w:val="uk-UA"/>
        </w:rPr>
      </w:pPr>
      <w:r w:rsidRPr="002F1B1E">
        <w:rPr>
          <w:b/>
          <w:color w:val="000000"/>
          <w:sz w:val="27"/>
          <w:szCs w:val="27"/>
          <w:lang w:val="uk-UA"/>
        </w:rPr>
        <w:t xml:space="preserve">Про </w:t>
      </w:r>
      <w:r w:rsidR="00F9799C" w:rsidRPr="002F1B1E">
        <w:rPr>
          <w:b/>
          <w:color w:val="000000"/>
          <w:sz w:val="27"/>
          <w:szCs w:val="27"/>
          <w:lang w:val="uk-UA"/>
        </w:rPr>
        <w:t>внесення</w:t>
      </w:r>
      <w:r w:rsidR="009C1F1D" w:rsidRPr="002F1B1E">
        <w:rPr>
          <w:b/>
          <w:color w:val="000000"/>
          <w:sz w:val="27"/>
          <w:szCs w:val="27"/>
          <w:lang w:val="uk-UA"/>
        </w:rPr>
        <w:t xml:space="preserve">змін до </w:t>
      </w:r>
      <w:r w:rsidRPr="002F1B1E">
        <w:rPr>
          <w:b/>
          <w:color w:val="000000"/>
          <w:sz w:val="27"/>
          <w:szCs w:val="27"/>
          <w:lang w:val="uk-UA"/>
        </w:rPr>
        <w:t>тарифів на платні  медичні п</w:t>
      </w:r>
      <w:r w:rsidRPr="002F1B1E">
        <w:rPr>
          <w:b/>
          <w:color w:val="000000"/>
          <w:spacing w:val="-1"/>
          <w:sz w:val="27"/>
          <w:szCs w:val="27"/>
          <w:lang w:val="uk-UA"/>
        </w:rPr>
        <w:t>осл</w:t>
      </w:r>
      <w:r w:rsidRPr="002F1B1E">
        <w:rPr>
          <w:b/>
          <w:color w:val="000000"/>
          <w:spacing w:val="-6"/>
          <w:sz w:val="27"/>
          <w:szCs w:val="27"/>
          <w:lang w:val="uk-UA"/>
        </w:rPr>
        <w:t>у</w:t>
      </w:r>
      <w:r w:rsidRPr="002F1B1E">
        <w:rPr>
          <w:b/>
          <w:color w:val="000000"/>
          <w:spacing w:val="-1"/>
          <w:sz w:val="27"/>
          <w:szCs w:val="27"/>
          <w:lang w:val="uk-UA"/>
        </w:rPr>
        <w:t xml:space="preserve">ги, які надаються комунальним </w:t>
      </w:r>
      <w:r w:rsidRPr="002F1B1E">
        <w:rPr>
          <w:b/>
          <w:bCs/>
          <w:sz w:val="27"/>
          <w:szCs w:val="27"/>
          <w:lang w:val="uk-UA"/>
        </w:rPr>
        <w:t>некомерційним підприємством «</w:t>
      </w:r>
      <w:proofErr w:type="spellStart"/>
      <w:r w:rsidRPr="002F1B1E">
        <w:rPr>
          <w:b/>
          <w:sz w:val="27"/>
          <w:szCs w:val="27"/>
          <w:lang w:val="uk-UA"/>
        </w:rPr>
        <w:t>Недригайлівська</w:t>
      </w:r>
      <w:proofErr w:type="spellEnd"/>
      <w:r w:rsidRPr="002F1B1E">
        <w:rPr>
          <w:b/>
          <w:sz w:val="27"/>
          <w:szCs w:val="27"/>
          <w:lang w:val="uk-UA"/>
        </w:rPr>
        <w:t xml:space="preserve"> лікарня» </w:t>
      </w:r>
      <w:proofErr w:type="spellStart"/>
      <w:r w:rsidRPr="002F1B1E">
        <w:rPr>
          <w:b/>
          <w:sz w:val="27"/>
          <w:szCs w:val="27"/>
          <w:lang w:val="uk-UA"/>
        </w:rPr>
        <w:t>Недригайлівської</w:t>
      </w:r>
      <w:proofErr w:type="spellEnd"/>
      <w:r w:rsidRPr="002F1B1E">
        <w:rPr>
          <w:b/>
          <w:sz w:val="27"/>
          <w:szCs w:val="27"/>
          <w:lang w:val="uk-UA"/>
        </w:rPr>
        <w:t xml:space="preserve"> селищної ради</w:t>
      </w:r>
    </w:p>
    <w:p w:rsidR="00A86B36" w:rsidRPr="002F1B1E" w:rsidRDefault="00A86B36" w:rsidP="00A86B36">
      <w:pPr>
        <w:pStyle w:val="a7"/>
        <w:shd w:val="clear" w:color="auto" w:fill="FFFFFF"/>
        <w:spacing w:before="0" w:beforeAutospacing="0" w:after="0" w:afterAutospacing="0"/>
        <w:rPr>
          <w:b/>
          <w:color w:val="000000"/>
          <w:sz w:val="27"/>
          <w:szCs w:val="27"/>
          <w:lang w:val="uk-UA"/>
        </w:rPr>
      </w:pPr>
    </w:p>
    <w:p w:rsidR="004C1704" w:rsidRPr="002F1B1E" w:rsidRDefault="00A86B36" w:rsidP="0067337B">
      <w:pPr>
        <w:ind w:firstLine="708"/>
        <w:jc w:val="both"/>
        <w:rPr>
          <w:sz w:val="27"/>
          <w:szCs w:val="27"/>
          <w:lang w:val="uk-UA"/>
        </w:rPr>
      </w:pPr>
      <w:r w:rsidRPr="002F1B1E">
        <w:rPr>
          <w:sz w:val="27"/>
          <w:szCs w:val="27"/>
          <w:shd w:val="clear" w:color="auto" w:fill="FFFFFF"/>
          <w:lang w:val="uk-UA"/>
        </w:rPr>
        <w:t>Розглянувши звернення КНП</w:t>
      </w:r>
      <w:r w:rsidR="004D112B" w:rsidRPr="002F1B1E">
        <w:rPr>
          <w:sz w:val="27"/>
          <w:szCs w:val="27"/>
          <w:shd w:val="clear" w:color="auto" w:fill="FFFFFF"/>
          <w:lang w:val="uk-UA"/>
        </w:rPr>
        <w:t xml:space="preserve"> «</w:t>
      </w:r>
      <w:proofErr w:type="spellStart"/>
      <w:r w:rsidR="004D112B" w:rsidRPr="002F1B1E">
        <w:rPr>
          <w:sz w:val="27"/>
          <w:szCs w:val="27"/>
          <w:shd w:val="clear" w:color="auto" w:fill="FFFFFF"/>
          <w:lang w:val="uk-UA"/>
        </w:rPr>
        <w:t>Недригайлівська</w:t>
      </w:r>
      <w:proofErr w:type="spellEnd"/>
      <w:r w:rsidR="004D112B" w:rsidRPr="002F1B1E">
        <w:rPr>
          <w:sz w:val="27"/>
          <w:szCs w:val="27"/>
          <w:shd w:val="clear" w:color="auto" w:fill="FFFFFF"/>
          <w:lang w:val="uk-UA"/>
        </w:rPr>
        <w:t xml:space="preserve"> лікарня» від </w:t>
      </w:r>
      <w:r w:rsidR="00336467">
        <w:rPr>
          <w:sz w:val="27"/>
          <w:szCs w:val="27"/>
          <w:shd w:val="clear" w:color="auto" w:fill="FFFFFF"/>
          <w:lang w:val="uk-UA"/>
        </w:rPr>
        <w:t>06.01.2025</w:t>
      </w:r>
      <w:bookmarkStart w:id="0" w:name="_GoBack"/>
      <w:bookmarkEnd w:id="0"/>
      <w:r w:rsidR="003B3101">
        <w:rPr>
          <w:sz w:val="27"/>
          <w:szCs w:val="27"/>
          <w:shd w:val="clear" w:color="auto" w:fill="FFFFFF"/>
          <w:lang w:val="uk-UA"/>
        </w:rPr>
        <w:t xml:space="preserve"> року</w:t>
      </w:r>
      <w:r w:rsidR="00C65E1B" w:rsidRPr="002F1B1E">
        <w:rPr>
          <w:sz w:val="27"/>
          <w:szCs w:val="27"/>
          <w:shd w:val="clear" w:color="auto" w:fill="FFFFFF"/>
          <w:lang w:val="uk-UA"/>
        </w:rPr>
        <w:t xml:space="preserve"> № 01-22/</w:t>
      </w:r>
      <w:r w:rsidR="00B162E9">
        <w:rPr>
          <w:sz w:val="27"/>
          <w:szCs w:val="27"/>
          <w:shd w:val="clear" w:color="auto" w:fill="FFFFFF"/>
          <w:lang w:val="uk-UA"/>
        </w:rPr>
        <w:t>31</w:t>
      </w:r>
      <w:r w:rsidRPr="002F1B1E">
        <w:rPr>
          <w:sz w:val="27"/>
          <w:szCs w:val="27"/>
          <w:shd w:val="clear" w:color="auto" w:fill="FFFFFF"/>
          <w:lang w:val="uk-UA"/>
        </w:rPr>
        <w:t>, з</w:t>
      </w:r>
      <w:r w:rsidRPr="002F1B1E">
        <w:rPr>
          <w:sz w:val="27"/>
          <w:szCs w:val="27"/>
          <w:lang w:val="uk-UA"/>
        </w:rPr>
        <w:t xml:space="preserve"> метою врегулювання питання надання якісних медичних послуг населенню шляхом забезпечення медикаментами, виробами медичного призначення, оснащення необхідною медичною апаратурою та медичним обладнанням, комп’ютерною технікою, керуючись Господарським кодексом України, Цивільним кодексом України, Бюджетним кодексом України, </w:t>
      </w:r>
      <w:r w:rsidRPr="002F1B1E">
        <w:rPr>
          <w:color w:val="000000"/>
          <w:sz w:val="27"/>
          <w:szCs w:val="27"/>
          <w:lang w:val="uk-UA"/>
        </w:rPr>
        <w:t xml:space="preserve">Законами </w:t>
      </w:r>
      <w:r w:rsidR="00112109" w:rsidRPr="002F1B1E">
        <w:rPr>
          <w:color w:val="000000"/>
          <w:sz w:val="27"/>
          <w:szCs w:val="27"/>
          <w:lang w:val="uk-UA"/>
        </w:rPr>
        <w:t>Ук</w:t>
      </w:r>
      <w:r w:rsidR="00110185" w:rsidRPr="002F1B1E">
        <w:rPr>
          <w:color w:val="000000"/>
          <w:sz w:val="27"/>
          <w:szCs w:val="27"/>
          <w:lang w:val="uk-UA"/>
        </w:rPr>
        <w:t>раїни«Основизаконодавства</w:t>
      </w:r>
      <w:r w:rsidRPr="002F1B1E">
        <w:rPr>
          <w:color w:val="000000"/>
          <w:sz w:val="27"/>
          <w:szCs w:val="27"/>
          <w:lang w:val="uk-UA"/>
        </w:rPr>
        <w:t>Українипро охорону здоров’я»,</w:t>
      </w:r>
      <w:r w:rsidRPr="002F1B1E">
        <w:rPr>
          <w:sz w:val="27"/>
          <w:szCs w:val="27"/>
          <w:lang w:val="uk-UA"/>
        </w:rPr>
        <w:t xml:space="preserve">«Про внесення змін до деяких законодавчих актів України щодо удосконалення законодавства з питань охорони здоров’я», </w:t>
      </w:r>
      <w:r w:rsidRPr="002F1B1E">
        <w:rPr>
          <w:color w:val="000000"/>
          <w:sz w:val="27"/>
          <w:szCs w:val="27"/>
          <w:lang w:val="uk-UA"/>
        </w:rPr>
        <w:t xml:space="preserve">постановами </w:t>
      </w:r>
      <w:r w:rsidRPr="002F1B1E">
        <w:rPr>
          <w:color w:val="222222"/>
          <w:sz w:val="27"/>
          <w:szCs w:val="27"/>
          <w:shd w:val="clear" w:color="auto" w:fill="FFFFFF"/>
          <w:lang w:val="uk-UA"/>
        </w:rPr>
        <w:t>Кабінету Мін</w:t>
      </w:r>
      <w:r w:rsidR="00F9799C" w:rsidRPr="002F1B1E">
        <w:rPr>
          <w:color w:val="222222"/>
          <w:sz w:val="27"/>
          <w:szCs w:val="27"/>
          <w:shd w:val="clear" w:color="auto" w:fill="FFFFFF"/>
          <w:lang w:val="uk-UA"/>
        </w:rPr>
        <w:t xml:space="preserve">істрів України від 27.12.2017 </w:t>
      </w:r>
      <w:r w:rsidRPr="002F1B1E">
        <w:rPr>
          <w:color w:val="222222"/>
          <w:sz w:val="27"/>
          <w:szCs w:val="27"/>
          <w:shd w:val="clear" w:color="auto" w:fill="FFFFFF"/>
          <w:lang w:val="uk-UA"/>
        </w:rPr>
        <w:t xml:space="preserve"> № 1075 </w:t>
      </w:r>
      <w:r w:rsidRPr="002F1B1E">
        <w:rPr>
          <w:bCs/>
          <w:color w:val="333333"/>
          <w:sz w:val="27"/>
          <w:szCs w:val="27"/>
          <w:shd w:val="clear" w:color="auto" w:fill="FFFFFF"/>
          <w:lang w:val="uk-UA"/>
        </w:rPr>
        <w:t xml:space="preserve">«Про затвердження Методики розрахунку вартості послуги з медичного обслуговування», </w:t>
      </w:r>
      <w:r w:rsidRPr="002F1B1E">
        <w:rPr>
          <w:color w:val="000000"/>
          <w:sz w:val="27"/>
          <w:szCs w:val="27"/>
          <w:lang w:val="uk-UA"/>
        </w:rPr>
        <w:t>від</w:t>
      </w:r>
      <w:r w:rsidR="009C2BCE">
        <w:rPr>
          <w:color w:val="000000"/>
          <w:sz w:val="27"/>
          <w:szCs w:val="27"/>
          <w:lang w:val="uk-UA"/>
        </w:rPr>
        <w:t xml:space="preserve"> 05.0</w:t>
      </w:r>
      <w:r w:rsidR="0016262C">
        <w:rPr>
          <w:color w:val="000000"/>
          <w:sz w:val="27"/>
          <w:szCs w:val="27"/>
          <w:lang w:val="uk-UA"/>
        </w:rPr>
        <w:t>7.</w:t>
      </w:r>
      <w:r w:rsidR="009C2BCE">
        <w:rPr>
          <w:color w:val="000000"/>
          <w:sz w:val="27"/>
          <w:szCs w:val="27"/>
          <w:lang w:val="uk-UA"/>
        </w:rPr>
        <w:t>2024№ 781</w:t>
      </w:r>
      <w:r w:rsidRPr="002F1B1E">
        <w:rPr>
          <w:color w:val="000000"/>
          <w:sz w:val="27"/>
          <w:szCs w:val="27"/>
          <w:lang w:val="uk-UA"/>
        </w:rPr>
        <w:t xml:space="preserve"> «</w:t>
      </w:r>
      <w:r w:rsidR="009C2BCE">
        <w:rPr>
          <w:color w:val="000000"/>
          <w:sz w:val="27"/>
          <w:szCs w:val="27"/>
          <w:lang w:val="uk-UA"/>
        </w:rPr>
        <w:t>Деякі питання надання послуг з медичного обслуговування населення за плату від юридичних і фізичних осіб»</w:t>
      </w:r>
      <w:r w:rsidR="00F9799C" w:rsidRPr="002F1B1E">
        <w:rPr>
          <w:sz w:val="27"/>
          <w:szCs w:val="27"/>
          <w:bdr w:val="none" w:sz="0" w:space="0" w:color="auto" w:frame="1"/>
          <w:lang w:val="uk-UA" w:eastAsia="uk-UA"/>
        </w:rPr>
        <w:t xml:space="preserve">від 12.01.2022  № 2 «Деякі питання оплати праці медичних працівників закладів охорони здоров’я», </w:t>
      </w:r>
      <w:r w:rsidR="00592565" w:rsidRPr="002F1B1E">
        <w:rPr>
          <w:sz w:val="27"/>
          <w:szCs w:val="27"/>
          <w:bdr w:val="none" w:sz="0" w:space="0" w:color="auto" w:frame="1"/>
          <w:lang w:val="uk-UA" w:eastAsia="uk-UA"/>
        </w:rPr>
        <w:t xml:space="preserve">п. 4.10 </w:t>
      </w:r>
      <w:r w:rsidR="00592565" w:rsidRPr="002F1B1E">
        <w:rPr>
          <w:sz w:val="27"/>
          <w:szCs w:val="27"/>
          <w:lang w:val="uk-UA"/>
        </w:rPr>
        <w:t>Статуту</w:t>
      </w:r>
      <w:r w:rsidRPr="002F1B1E">
        <w:rPr>
          <w:sz w:val="27"/>
          <w:szCs w:val="27"/>
          <w:lang w:val="uk-UA"/>
        </w:rPr>
        <w:t xml:space="preserve"> комунального некомерційного підприємства</w:t>
      </w:r>
      <w:r w:rsidRPr="002F1B1E">
        <w:rPr>
          <w:sz w:val="27"/>
          <w:szCs w:val="27"/>
          <w:lang w:val="en-US"/>
        </w:rPr>
        <w:t> </w:t>
      </w:r>
      <w:r w:rsidRPr="002F1B1E">
        <w:rPr>
          <w:sz w:val="27"/>
          <w:szCs w:val="27"/>
          <w:lang w:val="uk-UA"/>
        </w:rPr>
        <w:t xml:space="preserve"> «</w:t>
      </w:r>
      <w:proofErr w:type="spellStart"/>
      <w:r w:rsidRPr="002F1B1E">
        <w:rPr>
          <w:sz w:val="27"/>
          <w:szCs w:val="27"/>
          <w:lang w:val="uk-UA"/>
        </w:rPr>
        <w:t>Недригайлівська</w:t>
      </w:r>
      <w:proofErr w:type="spellEnd"/>
      <w:r w:rsidRPr="002F1B1E">
        <w:rPr>
          <w:sz w:val="27"/>
          <w:szCs w:val="27"/>
          <w:lang w:val="uk-UA"/>
        </w:rPr>
        <w:t xml:space="preserve"> лікарня» </w:t>
      </w:r>
      <w:proofErr w:type="spellStart"/>
      <w:r w:rsidRPr="002F1B1E">
        <w:rPr>
          <w:sz w:val="27"/>
          <w:szCs w:val="27"/>
          <w:lang w:val="uk-UA"/>
        </w:rPr>
        <w:t>Недригайлівської</w:t>
      </w:r>
      <w:proofErr w:type="spellEnd"/>
      <w:r w:rsidRPr="002F1B1E">
        <w:rPr>
          <w:sz w:val="27"/>
          <w:szCs w:val="27"/>
          <w:lang w:val="uk-UA"/>
        </w:rPr>
        <w:t xml:space="preserve"> селищної ради, відповідно до статей </w:t>
      </w:r>
      <w:r w:rsidR="00592565" w:rsidRPr="002F1B1E">
        <w:rPr>
          <w:color w:val="000000"/>
          <w:sz w:val="27"/>
          <w:szCs w:val="27"/>
          <w:highlight w:val="white"/>
          <w:lang w:val="uk-UA"/>
        </w:rPr>
        <w:t xml:space="preserve">28, </w:t>
      </w:r>
      <w:r w:rsidRPr="002F1B1E">
        <w:rPr>
          <w:color w:val="000000"/>
          <w:sz w:val="27"/>
          <w:szCs w:val="27"/>
          <w:highlight w:val="white"/>
          <w:lang w:val="uk-UA"/>
        </w:rPr>
        <w:t>59, 73 Закону України «Про місцеве самоврядування в Україні»</w:t>
      </w:r>
      <w:r w:rsidRPr="002F1B1E">
        <w:rPr>
          <w:sz w:val="27"/>
          <w:szCs w:val="27"/>
          <w:lang w:val="uk-UA"/>
        </w:rPr>
        <w:t xml:space="preserve">, </w:t>
      </w:r>
      <w:r w:rsidR="004C1704" w:rsidRPr="002F1B1E">
        <w:rPr>
          <w:sz w:val="27"/>
          <w:szCs w:val="27"/>
          <w:lang w:val="uk-UA"/>
        </w:rPr>
        <w:t xml:space="preserve">виконавчий комітет </w:t>
      </w:r>
      <w:proofErr w:type="spellStart"/>
      <w:r w:rsidR="004C1704" w:rsidRPr="002F1B1E">
        <w:rPr>
          <w:sz w:val="27"/>
          <w:szCs w:val="27"/>
          <w:lang w:val="uk-UA"/>
        </w:rPr>
        <w:t>Недригайлівської</w:t>
      </w:r>
      <w:proofErr w:type="spellEnd"/>
      <w:r w:rsidR="004C1704" w:rsidRPr="002F1B1E">
        <w:rPr>
          <w:sz w:val="27"/>
          <w:szCs w:val="27"/>
          <w:lang w:val="uk-UA"/>
        </w:rPr>
        <w:t xml:space="preserve"> селищної ради </w:t>
      </w:r>
    </w:p>
    <w:p w:rsidR="00A86B36" w:rsidRPr="002F1B1E" w:rsidRDefault="00A86B36" w:rsidP="004C1704">
      <w:pPr>
        <w:widowControl w:val="0"/>
        <w:autoSpaceDE w:val="0"/>
        <w:autoSpaceDN w:val="0"/>
        <w:adjustRightInd w:val="0"/>
        <w:ind w:firstLine="709"/>
        <w:jc w:val="both"/>
        <w:rPr>
          <w:b/>
          <w:color w:val="000000"/>
          <w:sz w:val="27"/>
          <w:szCs w:val="27"/>
          <w:lang w:val="uk-UA"/>
        </w:rPr>
      </w:pPr>
      <w:r w:rsidRPr="002F1B1E">
        <w:rPr>
          <w:b/>
          <w:color w:val="000000"/>
          <w:sz w:val="27"/>
          <w:szCs w:val="27"/>
          <w:lang w:val="uk-UA"/>
        </w:rPr>
        <w:t>ВИРІШИ</w:t>
      </w:r>
      <w:r w:rsidR="004C1704" w:rsidRPr="002F1B1E">
        <w:rPr>
          <w:b/>
          <w:color w:val="000000"/>
          <w:sz w:val="27"/>
          <w:szCs w:val="27"/>
          <w:lang w:val="uk-UA"/>
        </w:rPr>
        <w:t>В</w:t>
      </w:r>
      <w:r w:rsidRPr="002F1B1E">
        <w:rPr>
          <w:b/>
          <w:color w:val="000000"/>
          <w:sz w:val="27"/>
          <w:szCs w:val="27"/>
          <w:lang w:val="uk-UA"/>
        </w:rPr>
        <w:t>:</w:t>
      </w:r>
    </w:p>
    <w:p w:rsidR="004C1704" w:rsidRPr="002F1B1E" w:rsidRDefault="004C1704" w:rsidP="004C1704">
      <w:pPr>
        <w:widowControl w:val="0"/>
        <w:autoSpaceDE w:val="0"/>
        <w:autoSpaceDN w:val="0"/>
        <w:adjustRightInd w:val="0"/>
        <w:ind w:firstLine="709"/>
        <w:jc w:val="both"/>
        <w:rPr>
          <w:b/>
          <w:color w:val="000000"/>
          <w:sz w:val="27"/>
          <w:szCs w:val="27"/>
          <w:lang w:val="uk-UA"/>
        </w:rPr>
      </w:pPr>
    </w:p>
    <w:p w:rsidR="00A86B36" w:rsidRPr="002F1B1E" w:rsidRDefault="00F9799C" w:rsidP="009C1F1D">
      <w:pPr>
        <w:pStyle w:val="a5"/>
        <w:numPr>
          <w:ilvl w:val="0"/>
          <w:numId w:val="5"/>
        </w:numPr>
        <w:tabs>
          <w:tab w:val="clear" w:pos="720"/>
          <w:tab w:val="num" w:pos="1418"/>
        </w:tabs>
        <w:ind w:left="0" w:firstLine="709"/>
        <w:jc w:val="both"/>
        <w:rPr>
          <w:bCs/>
          <w:sz w:val="28"/>
          <w:szCs w:val="28"/>
          <w:lang w:val="uk-UA"/>
        </w:rPr>
      </w:pPr>
      <w:r w:rsidRPr="002F1B1E">
        <w:rPr>
          <w:sz w:val="28"/>
          <w:szCs w:val="28"/>
          <w:lang w:val="uk-UA"/>
        </w:rPr>
        <w:t xml:space="preserve">Внести зміни </w:t>
      </w:r>
      <w:r w:rsidR="009C1F1D" w:rsidRPr="002F1B1E">
        <w:rPr>
          <w:sz w:val="28"/>
          <w:szCs w:val="28"/>
          <w:lang w:val="uk-UA"/>
        </w:rPr>
        <w:t xml:space="preserve"> до</w:t>
      </w:r>
      <w:r w:rsidR="00ED710D" w:rsidRPr="002F1B1E">
        <w:rPr>
          <w:sz w:val="28"/>
          <w:szCs w:val="28"/>
        </w:rPr>
        <w:t> </w:t>
      </w:r>
      <w:r w:rsidR="009C1F1D" w:rsidRPr="002F1B1E">
        <w:rPr>
          <w:sz w:val="28"/>
          <w:szCs w:val="28"/>
          <w:lang w:val="uk-UA"/>
        </w:rPr>
        <w:t>тарифів</w:t>
      </w:r>
      <w:r w:rsidR="00A86B36" w:rsidRPr="002F1B1E">
        <w:rPr>
          <w:sz w:val="28"/>
          <w:szCs w:val="28"/>
          <w:lang w:val="uk-UA"/>
        </w:rPr>
        <w:t xml:space="preserve"> на платні медичні послуги, які надаються комунальним некомерційним підприємством</w:t>
      </w:r>
      <w:r w:rsidR="00A86B36" w:rsidRPr="002F1B1E">
        <w:rPr>
          <w:sz w:val="28"/>
          <w:szCs w:val="28"/>
        </w:rPr>
        <w:t> </w:t>
      </w:r>
      <w:r w:rsidR="00A86B36" w:rsidRPr="002F1B1E">
        <w:rPr>
          <w:sz w:val="28"/>
          <w:szCs w:val="28"/>
          <w:lang w:val="uk-UA"/>
        </w:rPr>
        <w:t>«</w:t>
      </w:r>
      <w:proofErr w:type="spellStart"/>
      <w:r w:rsidR="00A86B36" w:rsidRPr="002F1B1E">
        <w:rPr>
          <w:sz w:val="28"/>
          <w:szCs w:val="28"/>
          <w:lang w:val="uk-UA"/>
        </w:rPr>
        <w:t>Недригайлівська</w:t>
      </w:r>
      <w:proofErr w:type="spellEnd"/>
      <w:r w:rsidR="00A86B36" w:rsidRPr="002F1B1E">
        <w:rPr>
          <w:sz w:val="28"/>
          <w:szCs w:val="28"/>
          <w:lang w:val="uk-UA"/>
        </w:rPr>
        <w:t xml:space="preserve"> лікарня» </w:t>
      </w:r>
      <w:proofErr w:type="spellStart"/>
      <w:r w:rsidR="00A86B36" w:rsidRPr="002F1B1E">
        <w:rPr>
          <w:sz w:val="28"/>
          <w:szCs w:val="28"/>
          <w:lang w:val="uk-UA"/>
        </w:rPr>
        <w:t>Недригайлівської</w:t>
      </w:r>
      <w:proofErr w:type="spellEnd"/>
      <w:r w:rsidR="00A86B36" w:rsidRPr="002F1B1E">
        <w:rPr>
          <w:sz w:val="28"/>
          <w:szCs w:val="28"/>
          <w:lang w:val="uk-UA"/>
        </w:rPr>
        <w:t xml:space="preserve"> селищної ради</w:t>
      </w:r>
      <w:r w:rsidR="004D112B" w:rsidRPr="002F1B1E">
        <w:rPr>
          <w:sz w:val="28"/>
          <w:szCs w:val="28"/>
          <w:lang w:val="uk-UA"/>
        </w:rPr>
        <w:t>,</w:t>
      </w:r>
      <w:r w:rsidR="009C1F1D" w:rsidRPr="002F1B1E">
        <w:rPr>
          <w:sz w:val="28"/>
          <w:szCs w:val="28"/>
          <w:shd w:val="clear" w:color="auto" w:fill="FFFFFF"/>
          <w:lang w:val="uk-UA"/>
        </w:rPr>
        <w:t>затвердже</w:t>
      </w:r>
      <w:r w:rsidR="00C2186B" w:rsidRPr="002F1B1E">
        <w:rPr>
          <w:sz w:val="28"/>
          <w:szCs w:val="28"/>
          <w:shd w:val="clear" w:color="auto" w:fill="FFFFFF"/>
          <w:lang w:val="uk-UA"/>
        </w:rPr>
        <w:t>н</w:t>
      </w:r>
      <w:r w:rsidR="004D112B" w:rsidRPr="002F1B1E">
        <w:rPr>
          <w:sz w:val="28"/>
          <w:szCs w:val="28"/>
          <w:shd w:val="clear" w:color="auto" w:fill="FFFFFF"/>
          <w:lang w:val="uk-UA"/>
        </w:rPr>
        <w:t>их</w:t>
      </w:r>
      <w:r w:rsidR="009C1F1D" w:rsidRPr="002F1B1E">
        <w:rPr>
          <w:sz w:val="28"/>
          <w:szCs w:val="28"/>
          <w:lang w:val="uk-UA"/>
        </w:rPr>
        <w:t xml:space="preserve"> рішенням виконавчого комітету </w:t>
      </w:r>
      <w:proofErr w:type="spellStart"/>
      <w:r w:rsidR="009C1F1D" w:rsidRPr="002F1B1E">
        <w:rPr>
          <w:sz w:val="28"/>
          <w:szCs w:val="28"/>
          <w:lang w:val="uk-UA"/>
        </w:rPr>
        <w:t>Недр</w:t>
      </w:r>
      <w:r w:rsidR="0002459D" w:rsidRPr="002F1B1E">
        <w:rPr>
          <w:sz w:val="28"/>
          <w:szCs w:val="28"/>
          <w:lang w:val="uk-UA"/>
        </w:rPr>
        <w:t>игайлівської</w:t>
      </w:r>
      <w:proofErr w:type="spellEnd"/>
      <w:r w:rsidR="0002459D" w:rsidRPr="002F1B1E">
        <w:rPr>
          <w:sz w:val="28"/>
          <w:szCs w:val="28"/>
          <w:lang w:val="uk-UA"/>
        </w:rPr>
        <w:t xml:space="preserve"> селищної ради від </w:t>
      </w:r>
      <w:r w:rsidR="00F758D3">
        <w:rPr>
          <w:sz w:val="28"/>
          <w:szCs w:val="28"/>
          <w:lang w:val="uk-UA"/>
        </w:rPr>
        <w:t>02.10.2023</w:t>
      </w:r>
      <w:r w:rsidR="009C1F1D" w:rsidRPr="002F1B1E">
        <w:rPr>
          <w:sz w:val="28"/>
          <w:szCs w:val="28"/>
          <w:lang w:val="uk-UA"/>
        </w:rPr>
        <w:t xml:space="preserve"> №</w:t>
      </w:r>
      <w:r w:rsidR="00F758D3">
        <w:rPr>
          <w:sz w:val="28"/>
          <w:szCs w:val="28"/>
          <w:lang w:val="uk-UA"/>
        </w:rPr>
        <w:t>129</w:t>
      </w:r>
      <w:r w:rsidR="002F1B1E" w:rsidRPr="002F1B1E">
        <w:rPr>
          <w:sz w:val="28"/>
          <w:szCs w:val="28"/>
          <w:shd w:val="clear" w:color="auto" w:fill="FFFFFF"/>
          <w:lang w:val="uk-UA"/>
        </w:rPr>
        <w:t>«Про затвердження тарифів на платні медичні послуги, які надаються комунальним некомерційним підприємством «</w:t>
      </w:r>
      <w:proofErr w:type="spellStart"/>
      <w:r w:rsidR="002F1B1E" w:rsidRPr="002F1B1E">
        <w:rPr>
          <w:sz w:val="28"/>
          <w:szCs w:val="28"/>
          <w:shd w:val="clear" w:color="auto" w:fill="FFFFFF"/>
          <w:lang w:val="uk-UA"/>
        </w:rPr>
        <w:t>Недригайлівська</w:t>
      </w:r>
      <w:proofErr w:type="spellEnd"/>
      <w:r w:rsidR="002F1B1E" w:rsidRPr="002F1B1E">
        <w:rPr>
          <w:sz w:val="28"/>
          <w:szCs w:val="28"/>
          <w:shd w:val="clear" w:color="auto" w:fill="FFFFFF"/>
          <w:lang w:val="uk-UA"/>
        </w:rPr>
        <w:t xml:space="preserve"> лікарня» </w:t>
      </w:r>
      <w:proofErr w:type="spellStart"/>
      <w:r w:rsidR="002F1B1E" w:rsidRPr="002F1B1E">
        <w:rPr>
          <w:sz w:val="28"/>
          <w:szCs w:val="28"/>
          <w:shd w:val="clear" w:color="auto" w:fill="FFFFFF"/>
          <w:lang w:val="uk-UA"/>
        </w:rPr>
        <w:t>Недригайлівської</w:t>
      </w:r>
      <w:proofErr w:type="spellEnd"/>
      <w:r w:rsidR="002F1B1E" w:rsidRPr="002F1B1E">
        <w:rPr>
          <w:sz w:val="28"/>
          <w:szCs w:val="28"/>
          <w:shd w:val="clear" w:color="auto" w:fill="FFFFFF"/>
          <w:lang w:val="uk-UA"/>
        </w:rPr>
        <w:t xml:space="preserve"> селищної ради </w:t>
      </w:r>
      <w:r w:rsidR="00592565" w:rsidRPr="002F1B1E">
        <w:rPr>
          <w:sz w:val="28"/>
          <w:szCs w:val="28"/>
          <w:shd w:val="clear" w:color="auto" w:fill="FFFFFF"/>
          <w:lang w:val="uk-UA"/>
        </w:rPr>
        <w:t>(зі змінами та доповненнями)</w:t>
      </w:r>
      <w:r w:rsidR="009C1F1D" w:rsidRPr="002F1B1E">
        <w:rPr>
          <w:sz w:val="28"/>
          <w:szCs w:val="28"/>
          <w:shd w:val="clear" w:color="auto" w:fill="FFFFFF"/>
          <w:lang w:val="uk-UA"/>
        </w:rPr>
        <w:t xml:space="preserve">, </w:t>
      </w:r>
      <w:r w:rsidR="00AE370C" w:rsidRPr="002F1B1E">
        <w:rPr>
          <w:sz w:val="28"/>
          <w:szCs w:val="28"/>
          <w:shd w:val="clear" w:color="auto" w:fill="FFFFFF"/>
          <w:lang w:val="uk-UA"/>
        </w:rPr>
        <w:t>та затвердити їх у</w:t>
      </w:r>
      <w:r w:rsidR="009E6751" w:rsidRPr="002F1B1E">
        <w:rPr>
          <w:sz w:val="28"/>
          <w:szCs w:val="28"/>
          <w:shd w:val="clear" w:color="auto" w:fill="FFFFFF"/>
          <w:lang w:val="uk-UA"/>
        </w:rPr>
        <w:t xml:space="preserve"> новій редакції</w:t>
      </w:r>
      <w:r w:rsidR="004D112B" w:rsidRPr="002F1B1E">
        <w:rPr>
          <w:sz w:val="28"/>
          <w:szCs w:val="28"/>
          <w:shd w:val="clear" w:color="auto" w:fill="FFFFFF"/>
          <w:lang w:val="uk-UA"/>
        </w:rPr>
        <w:t xml:space="preserve"> (додаю</w:t>
      </w:r>
      <w:r w:rsidR="00AE370C" w:rsidRPr="002F1B1E">
        <w:rPr>
          <w:sz w:val="28"/>
          <w:szCs w:val="28"/>
          <w:shd w:val="clear" w:color="auto" w:fill="FFFFFF"/>
          <w:lang w:val="uk-UA"/>
        </w:rPr>
        <w:t>ться)</w:t>
      </w:r>
      <w:r w:rsidR="009E6751" w:rsidRPr="002F1B1E">
        <w:rPr>
          <w:sz w:val="28"/>
          <w:szCs w:val="28"/>
          <w:shd w:val="clear" w:color="auto" w:fill="FFFFFF"/>
          <w:lang w:val="uk-UA"/>
        </w:rPr>
        <w:t>.</w:t>
      </w:r>
    </w:p>
    <w:p w:rsidR="00A86B36" w:rsidRPr="002F1B1E" w:rsidRDefault="00A86B36" w:rsidP="00A86B36">
      <w:pPr>
        <w:numPr>
          <w:ilvl w:val="0"/>
          <w:numId w:val="5"/>
        </w:numPr>
        <w:tabs>
          <w:tab w:val="clear" w:pos="720"/>
          <w:tab w:val="num" w:pos="426"/>
          <w:tab w:val="left" w:pos="993"/>
        </w:tabs>
        <w:ind w:left="0" w:firstLine="709"/>
        <w:jc w:val="both"/>
        <w:rPr>
          <w:sz w:val="28"/>
          <w:szCs w:val="28"/>
          <w:lang w:val="uk-UA"/>
        </w:rPr>
      </w:pPr>
      <w:r w:rsidRPr="002F1B1E">
        <w:rPr>
          <w:sz w:val="28"/>
          <w:szCs w:val="28"/>
          <w:lang w:val="uk-UA"/>
        </w:rPr>
        <w:t>Комунальному некомерційному підприємству «</w:t>
      </w:r>
      <w:proofErr w:type="spellStart"/>
      <w:r w:rsidRPr="002F1B1E">
        <w:rPr>
          <w:sz w:val="28"/>
          <w:szCs w:val="28"/>
          <w:lang w:val="uk-UA"/>
        </w:rPr>
        <w:t>Недригайлівська</w:t>
      </w:r>
      <w:proofErr w:type="spellEnd"/>
      <w:r w:rsidRPr="002F1B1E">
        <w:rPr>
          <w:sz w:val="28"/>
          <w:szCs w:val="28"/>
          <w:lang w:val="uk-UA"/>
        </w:rPr>
        <w:t xml:space="preserve"> лікарня» </w:t>
      </w:r>
      <w:proofErr w:type="spellStart"/>
      <w:r w:rsidRPr="002F1B1E">
        <w:rPr>
          <w:sz w:val="28"/>
          <w:szCs w:val="28"/>
          <w:lang w:val="uk-UA"/>
        </w:rPr>
        <w:t>Недригайлівської</w:t>
      </w:r>
      <w:proofErr w:type="spellEnd"/>
      <w:r w:rsidRPr="002F1B1E">
        <w:rPr>
          <w:sz w:val="28"/>
          <w:szCs w:val="28"/>
          <w:lang w:val="uk-UA"/>
        </w:rPr>
        <w:t xml:space="preserve"> селищної ради забезпечити надання платних послуг у відповідності до затверджених</w:t>
      </w:r>
      <w:r w:rsidR="00500CD1" w:rsidRPr="002F1B1E">
        <w:rPr>
          <w:sz w:val="28"/>
          <w:szCs w:val="28"/>
          <w:lang w:val="uk-UA"/>
        </w:rPr>
        <w:t xml:space="preserve"> змін  до</w:t>
      </w:r>
      <w:r w:rsidRPr="002F1B1E">
        <w:rPr>
          <w:sz w:val="28"/>
          <w:szCs w:val="28"/>
          <w:lang w:val="uk-UA"/>
        </w:rPr>
        <w:t xml:space="preserve"> тарифів</w:t>
      </w:r>
      <w:r w:rsidR="00500CD1" w:rsidRPr="002F1B1E">
        <w:rPr>
          <w:sz w:val="28"/>
          <w:szCs w:val="28"/>
          <w:lang w:val="uk-UA"/>
        </w:rPr>
        <w:t>.</w:t>
      </w:r>
    </w:p>
    <w:p w:rsidR="00A86B36" w:rsidRPr="002F1B1E" w:rsidRDefault="00EF013F" w:rsidP="00A86B36">
      <w:pPr>
        <w:numPr>
          <w:ilvl w:val="0"/>
          <w:numId w:val="5"/>
        </w:numPr>
        <w:tabs>
          <w:tab w:val="clear" w:pos="720"/>
          <w:tab w:val="num" w:pos="426"/>
          <w:tab w:val="left" w:pos="993"/>
        </w:tabs>
        <w:ind w:left="0" w:firstLine="709"/>
        <w:jc w:val="both"/>
        <w:rPr>
          <w:sz w:val="28"/>
          <w:szCs w:val="28"/>
          <w:lang w:val="uk-UA"/>
        </w:rPr>
      </w:pPr>
      <w:r w:rsidRPr="002F1B1E">
        <w:rPr>
          <w:sz w:val="28"/>
          <w:szCs w:val="28"/>
          <w:lang w:val="uk-UA"/>
        </w:rPr>
        <w:t>Затверджені тарифи</w:t>
      </w:r>
      <w:r w:rsidR="00A86B36" w:rsidRPr="002F1B1E">
        <w:rPr>
          <w:sz w:val="28"/>
          <w:szCs w:val="28"/>
          <w:lang w:val="uk-UA"/>
        </w:rPr>
        <w:t xml:space="preserve"> оприлюднити на </w:t>
      </w:r>
      <w:proofErr w:type="spellStart"/>
      <w:r w:rsidR="000558D5" w:rsidRPr="002F1B1E">
        <w:rPr>
          <w:sz w:val="28"/>
          <w:szCs w:val="28"/>
          <w:lang w:val="uk-UA"/>
        </w:rPr>
        <w:t>вебсайті</w:t>
      </w:r>
      <w:r w:rsidR="00A86B36" w:rsidRPr="002F1B1E">
        <w:rPr>
          <w:sz w:val="28"/>
          <w:szCs w:val="28"/>
          <w:lang w:val="uk-UA"/>
        </w:rPr>
        <w:t>комунального</w:t>
      </w:r>
      <w:proofErr w:type="spellEnd"/>
      <w:r w:rsidR="00A86B36" w:rsidRPr="002F1B1E">
        <w:rPr>
          <w:sz w:val="28"/>
          <w:szCs w:val="28"/>
          <w:lang w:val="uk-UA"/>
        </w:rPr>
        <w:t xml:space="preserve"> некомерційного підприємства «</w:t>
      </w:r>
      <w:proofErr w:type="spellStart"/>
      <w:r w:rsidR="00A86B36" w:rsidRPr="002F1B1E">
        <w:rPr>
          <w:sz w:val="28"/>
          <w:szCs w:val="28"/>
          <w:lang w:val="uk-UA"/>
        </w:rPr>
        <w:t>Недригайлівська</w:t>
      </w:r>
      <w:proofErr w:type="spellEnd"/>
      <w:r w:rsidR="00A86B36" w:rsidRPr="002F1B1E">
        <w:rPr>
          <w:sz w:val="28"/>
          <w:szCs w:val="28"/>
          <w:lang w:val="uk-UA"/>
        </w:rPr>
        <w:t xml:space="preserve"> </w:t>
      </w:r>
      <w:proofErr w:type="spellStart"/>
      <w:r w:rsidR="00A86B36" w:rsidRPr="002F1B1E">
        <w:rPr>
          <w:sz w:val="28"/>
          <w:szCs w:val="28"/>
          <w:lang w:val="uk-UA"/>
        </w:rPr>
        <w:t>лікарня»</w:t>
      </w:r>
      <w:r w:rsidR="000558D5" w:rsidRPr="002F1B1E">
        <w:rPr>
          <w:sz w:val="28"/>
          <w:szCs w:val="28"/>
          <w:lang w:val="uk-UA"/>
        </w:rPr>
        <w:t>Недригайлівської</w:t>
      </w:r>
      <w:proofErr w:type="spellEnd"/>
      <w:r w:rsidR="000558D5" w:rsidRPr="002F1B1E">
        <w:rPr>
          <w:sz w:val="28"/>
          <w:szCs w:val="28"/>
          <w:lang w:val="uk-UA"/>
        </w:rPr>
        <w:t xml:space="preserve"> селищної ради та </w:t>
      </w:r>
      <w:r w:rsidR="00A86B36" w:rsidRPr="002F1B1E">
        <w:rPr>
          <w:sz w:val="28"/>
          <w:szCs w:val="28"/>
          <w:lang w:val="uk-UA"/>
        </w:rPr>
        <w:t xml:space="preserve"> в засобах масової інформації.</w:t>
      </w:r>
    </w:p>
    <w:p w:rsidR="00500CD1" w:rsidRDefault="00116361" w:rsidP="000558D5">
      <w:pPr>
        <w:pStyle w:val="a4"/>
        <w:numPr>
          <w:ilvl w:val="0"/>
          <w:numId w:val="5"/>
        </w:numPr>
        <w:tabs>
          <w:tab w:val="clear" w:pos="720"/>
          <w:tab w:val="num" w:pos="0"/>
        </w:tabs>
        <w:ind w:left="0" w:firstLine="360"/>
        <w:jc w:val="both"/>
        <w:rPr>
          <w:sz w:val="28"/>
          <w:szCs w:val="28"/>
          <w:lang w:val="uk-UA"/>
        </w:rPr>
      </w:pPr>
      <w:r w:rsidRPr="00785258">
        <w:rPr>
          <w:sz w:val="28"/>
          <w:szCs w:val="28"/>
          <w:lang w:val="uk-UA"/>
        </w:rPr>
        <w:t xml:space="preserve">Контроль за </w:t>
      </w:r>
      <w:proofErr w:type="spellStart"/>
      <w:r w:rsidRPr="00785258">
        <w:rPr>
          <w:sz w:val="28"/>
          <w:szCs w:val="28"/>
          <w:lang w:val="uk-UA"/>
        </w:rPr>
        <w:t>виконанням</w:t>
      </w:r>
      <w:r w:rsidRPr="000558D5">
        <w:rPr>
          <w:sz w:val="28"/>
          <w:szCs w:val="28"/>
          <w:lang w:val="uk-UA"/>
        </w:rPr>
        <w:t>цього</w:t>
      </w:r>
      <w:proofErr w:type="spellEnd"/>
      <w:r w:rsidRPr="000558D5">
        <w:rPr>
          <w:sz w:val="28"/>
          <w:szCs w:val="28"/>
          <w:lang w:val="uk-UA"/>
        </w:rPr>
        <w:t xml:space="preserve"> </w:t>
      </w:r>
      <w:proofErr w:type="spellStart"/>
      <w:r w:rsidRPr="00785258">
        <w:rPr>
          <w:sz w:val="28"/>
          <w:szCs w:val="28"/>
          <w:lang w:val="uk-UA"/>
        </w:rPr>
        <w:t>рішенняпокласти</w:t>
      </w:r>
      <w:proofErr w:type="spellEnd"/>
      <w:r w:rsidRPr="00785258">
        <w:rPr>
          <w:sz w:val="28"/>
          <w:szCs w:val="28"/>
          <w:lang w:val="uk-UA"/>
        </w:rPr>
        <w:t xml:space="preserve"> на </w:t>
      </w:r>
      <w:proofErr w:type="spellStart"/>
      <w:r w:rsidR="00B3518B" w:rsidRPr="00785258">
        <w:rPr>
          <w:sz w:val="28"/>
          <w:szCs w:val="28"/>
          <w:lang w:val="uk-UA"/>
        </w:rPr>
        <w:t>тимчасововиконуючогообов’</w:t>
      </w:r>
      <w:r w:rsidR="00B3518B">
        <w:rPr>
          <w:sz w:val="28"/>
          <w:szCs w:val="28"/>
          <w:lang w:val="uk-UA"/>
        </w:rPr>
        <w:t>язки</w:t>
      </w:r>
      <w:r w:rsidR="000558D5">
        <w:rPr>
          <w:sz w:val="28"/>
          <w:szCs w:val="28"/>
          <w:lang w:val="uk-UA"/>
        </w:rPr>
        <w:t>директора</w:t>
      </w:r>
      <w:proofErr w:type="spellEnd"/>
      <w:r w:rsidR="000558D5">
        <w:rPr>
          <w:sz w:val="28"/>
          <w:szCs w:val="28"/>
          <w:lang w:val="uk-UA"/>
        </w:rPr>
        <w:t xml:space="preserve"> комунального некомерційного </w:t>
      </w:r>
      <w:r w:rsidR="000558D5">
        <w:rPr>
          <w:sz w:val="28"/>
          <w:szCs w:val="28"/>
          <w:lang w:val="uk-UA"/>
        </w:rPr>
        <w:lastRenderedPageBreak/>
        <w:t>підприємства «</w:t>
      </w:r>
      <w:proofErr w:type="spellStart"/>
      <w:r w:rsidR="000558D5">
        <w:rPr>
          <w:sz w:val="28"/>
          <w:szCs w:val="28"/>
          <w:lang w:val="uk-UA"/>
        </w:rPr>
        <w:t>Недригайлівська</w:t>
      </w:r>
      <w:proofErr w:type="spellEnd"/>
      <w:r w:rsidR="000558D5">
        <w:rPr>
          <w:sz w:val="28"/>
          <w:szCs w:val="28"/>
          <w:lang w:val="uk-UA"/>
        </w:rPr>
        <w:t xml:space="preserve"> лікарня»  </w:t>
      </w:r>
      <w:proofErr w:type="spellStart"/>
      <w:r w:rsidR="000558D5">
        <w:rPr>
          <w:sz w:val="28"/>
          <w:szCs w:val="28"/>
          <w:lang w:val="uk-UA"/>
        </w:rPr>
        <w:t>Недригайлівської</w:t>
      </w:r>
      <w:proofErr w:type="spellEnd"/>
      <w:r w:rsidR="000558D5">
        <w:rPr>
          <w:sz w:val="28"/>
          <w:szCs w:val="28"/>
          <w:lang w:val="uk-UA"/>
        </w:rPr>
        <w:t xml:space="preserve"> селищної ради </w:t>
      </w:r>
      <w:r w:rsidR="00B3518B">
        <w:rPr>
          <w:sz w:val="28"/>
          <w:szCs w:val="28"/>
          <w:lang w:val="uk-UA"/>
        </w:rPr>
        <w:t xml:space="preserve">Тетяну </w:t>
      </w:r>
      <w:proofErr w:type="spellStart"/>
      <w:r w:rsidR="00B3518B">
        <w:rPr>
          <w:sz w:val="28"/>
          <w:szCs w:val="28"/>
          <w:lang w:val="uk-UA"/>
        </w:rPr>
        <w:t>Головченко</w:t>
      </w:r>
      <w:proofErr w:type="spellEnd"/>
    </w:p>
    <w:p w:rsidR="000558D5" w:rsidRDefault="000558D5" w:rsidP="000558D5">
      <w:pPr>
        <w:pStyle w:val="a4"/>
        <w:jc w:val="both"/>
        <w:rPr>
          <w:b/>
          <w:bCs/>
          <w:sz w:val="28"/>
          <w:szCs w:val="28"/>
          <w:lang w:val="uk-UA"/>
        </w:rPr>
      </w:pPr>
    </w:p>
    <w:p w:rsidR="0003260A" w:rsidRPr="000558D5" w:rsidRDefault="0003260A" w:rsidP="000558D5">
      <w:pPr>
        <w:pStyle w:val="a4"/>
        <w:jc w:val="both"/>
        <w:rPr>
          <w:b/>
          <w:bCs/>
          <w:sz w:val="28"/>
          <w:szCs w:val="28"/>
          <w:lang w:val="uk-UA"/>
        </w:rPr>
      </w:pPr>
    </w:p>
    <w:p w:rsidR="009C1F1D" w:rsidRPr="005B5816" w:rsidRDefault="00CE2866" w:rsidP="00B3518B">
      <w:pPr>
        <w:spacing w:line="276" w:lineRule="auto"/>
      </w:pPr>
      <w:r>
        <w:rPr>
          <w:b/>
          <w:color w:val="000000"/>
          <w:sz w:val="28"/>
          <w:szCs w:val="28"/>
          <w:lang w:val="uk-UA"/>
        </w:rPr>
        <w:t>Селищний  голова</w:t>
      </w:r>
      <w:r>
        <w:rPr>
          <w:b/>
          <w:color w:val="000000"/>
          <w:sz w:val="28"/>
          <w:szCs w:val="28"/>
          <w:lang w:val="uk-UA"/>
        </w:rPr>
        <w:tab/>
      </w:r>
      <w:r>
        <w:rPr>
          <w:b/>
          <w:color w:val="000000"/>
          <w:sz w:val="28"/>
          <w:szCs w:val="28"/>
          <w:lang w:val="uk-UA"/>
        </w:rPr>
        <w:tab/>
      </w:r>
      <w:r>
        <w:rPr>
          <w:b/>
          <w:color w:val="000000"/>
          <w:sz w:val="28"/>
          <w:szCs w:val="28"/>
          <w:lang w:val="uk-UA"/>
        </w:rPr>
        <w:tab/>
      </w:r>
      <w:r>
        <w:rPr>
          <w:b/>
          <w:color w:val="000000"/>
          <w:sz w:val="28"/>
          <w:szCs w:val="28"/>
          <w:lang w:val="uk-UA"/>
        </w:rPr>
        <w:tab/>
      </w:r>
      <w:r>
        <w:rPr>
          <w:b/>
          <w:color w:val="000000"/>
          <w:sz w:val="28"/>
          <w:szCs w:val="28"/>
          <w:lang w:val="uk-UA"/>
        </w:rPr>
        <w:tab/>
      </w:r>
      <w:r>
        <w:rPr>
          <w:b/>
          <w:color w:val="000000"/>
          <w:sz w:val="28"/>
          <w:szCs w:val="28"/>
          <w:lang w:val="uk-UA"/>
        </w:rPr>
        <w:tab/>
        <w:t xml:space="preserve">   Костянтин ВОЛКОВ</w:t>
      </w: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227CEC" w:rsidRDefault="00227CEC" w:rsidP="00030BB0">
      <w:pPr>
        <w:jc w:val="right"/>
        <w:rPr>
          <w:lang w:val="uk-UA"/>
        </w:rPr>
      </w:pPr>
    </w:p>
    <w:tbl>
      <w:tblPr>
        <w:tblW w:w="100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4819"/>
        <w:gridCol w:w="1418"/>
        <w:gridCol w:w="1417"/>
        <w:gridCol w:w="1842"/>
      </w:tblGrid>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Default="003E6851">
            <w:r>
              <w:lastRenderedPageBreak/>
              <w:t>№</w:t>
            </w:r>
            <w:proofErr w:type="spellStart"/>
            <w:proofErr w:type="gramStart"/>
            <w:r>
              <w:t>п</w:t>
            </w:r>
            <w:proofErr w:type="spellEnd"/>
            <w:proofErr w:type="gramEnd"/>
            <w:r>
              <w:t>/</w:t>
            </w:r>
            <w:proofErr w:type="spellStart"/>
            <w:r>
              <w:t>п</w:t>
            </w:r>
            <w:proofErr w:type="spellEnd"/>
          </w:p>
        </w:tc>
        <w:tc>
          <w:tcPr>
            <w:tcW w:w="4819" w:type="dxa"/>
            <w:tcBorders>
              <w:top w:val="single" w:sz="4" w:space="0" w:color="auto"/>
              <w:left w:val="single" w:sz="4" w:space="0" w:color="auto"/>
              <w:bottom w:val="single" w:sz="4" w:space="0" w:color="auto"/>
              <w:right w:val="single" w:sz="4" w:space="0" w:color="auto"/>
            </w:tcBorders>
            <w:hideMark/>
          </w:tcPr>
          <w:p w:rsidR="003E6851" w:rsidRDefault="003E6851">
            <w:proofErr w:type="spellStart"/>
            <w:r>
              <w:t>Найменування</w:t>
            </w:r>
            <w:proofErr w:type="spellEnd"/>
            <w:r w:rsidR="00785258">
              <w:rPr>
                <w:lang w:val="uk-UA"/>
              </w:rPr>
              <w:t xml:space="preserve"> </w:t>
            </w:r>
            <w:proofErr w:type="spellStart"/>
            <w:r>
              <w:t>послуг</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roofErr w:type="spellStart"/>
            <w:r>
              <w:t>Вартість</w:t>
            </w:r>
            <w:proofErr w:type="spellEnd"/>
            <w:r w:rsidR="00785258">
              <w:rPr>
                <w:lang w:val="uk-UA"/>
              </w:rPr>
              <w:t xml:space="preserve"> </w:t>
            </w:r>
            <w:proofErr w:type="spellStart"/>
            <w:r>
              <w:t>послуги</w:t>
            </w:r>
            <w:proofErr w:type="spellEnd"/>
            <w:r>
              <w:t xml:space="preserve"> без ПДВ, </w:t>
            </w:r>
            <w:proofErr w:type="spellStart"/>
            <w:r>
              <w:t>грн</w:t>
            </w:r>
            <w:proofErr w:type="spellEnd"/>
            <w:r>
              <w:t>.</w:t>
            </w:r>
          </w:p>
        </w:tc>
        <w:tc>
          <w:tcPr>
            <w:tcW w:w="1417" w:type="dxa"/>
            <w:tcBorders>
              <w:top w:val="single" w:sz="4" w:space="0" w:color="auto"/>
              <w:left w:val="single" w:sz="4" w:space="0" w:color="auto"/>
              <w:bottom w:val="single" w:sz="4" w:space="0" w:color="auto"/>
              <w:right w:val="single" w:sz="4" w:space="0" w:color="auto"/>
            </w:tcBorders>
            <w:hideMark/>
          </w:tcPr>
          <w:p w:rsidR="003E6851" w:rsidRDefault="003E6851">
            <w:proofErr w:type="spellStart"/>
            <w:r>
              <w:t>Вартість</w:t>
            </w:r>
            <w:proofErr w:type="spellEnd"/>
            <w:r w:rsidR="00785258">
              <w:rPr>
                <w:lang w:val="uk-UA"/>
              </w:rPr>
              <w:t xml:space="preserve"> </w:t>
            </w:r>
            <w:r>
              <w:t>послуги</w:t>
            </w:r>
            <w:r w:rsidR="00785258">
              <w:rPr>
                <w:lang w:val="uk-UA"/>
              </w:rPr>
              <w:t xml:space="preserve"> </w:t>
            </w:r>
            <w:proofErr w:type="spellStart"/>
            <w:r>
              <w:t>із</w:t>
            </w:r>
            <w:proofErr w:type="spellEnd"/>
            <w:r>
              <w:t xml:space="preserve"> ПДВ, </w:t>
            </w:r>
            <w:proofErr w:type="spellStart"/>
            <w:r>
              <w:t>грн</w:t>
            </w:r>
            <w:proofErr w:type="spellEnd"/>
            <w:r>
              <w:t>.</w:t>
            </w:r>
          </w:p>
        </w:tc>
        <w:tc>
          <w:tcPr>
            <w:tcW w:w="1842" w:type="dxa"/>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rPr>
            </w:pPr>
            <w:proofErr w:type="spellStart"/>
            <w:r>
              <w:t>Умови</w:t>
            </w:r>
            <w:proofErr w:type="spellEnd"/>
            <w:r w:rsidR="00785258">
              <w:rPr>
                <w:lang w:val="uk-UA"/>
              </w:rPr>
              <w:t xml:space="preserve"> </w:t>
            </w:r>
            <w:proofErr w:type="spellStart"/>
            <w:r>
              <w:t>надання</w:t>
            </w:r>
            <w:proofErr w:type="spellEnd"/>
            <w:r w:rsidR="00785258">
              <w:rPr>
                <w:lang w:val="uk-UA"/>
              </w:rPr>
              <w:t xml:space="preserve"> </w:t>
            </w:r>
            <w:proofErr w:type="spellStart"/>
            <w:r>
              <w:t>медичних</w:t>
            </w:r>
            <w:proofErr w:type="spellEnd"/>
            <w:r w:rsidR="00785258">
              <w:rPr>
                <w:lang w:val="uk-UA"/>
              </w:rPr>
              <w:t xml:space="preserve"> </w:t>
            </w:r>
            <w:proofErr w:type="spellStart"/>
            <w:r>
              <w:t>послуг</w:t>
            </w:r>
            <w:proofErr w:type="spellEnd"/>
          </w:p>
          <w:p w:rsidR="003E6851" w:rsidRDefault="003E6851">
            <w:r>
              <w:t>БЕЗОПЛАТНО</w:t>
            </w:r>
          </w:p>
        </w:tc>
      </w:tr>
      <w:tr w:rsidR="003E6851" w:rsidTr="00785258">
        <w:tc>
          <w:tcPr>
            <w:tcW w:w="10064" w:type="dxa"/>
            <w:gridSpan w:val="5"/>
            <w:tcBorders>
              <w:top w:val="single" w:sz="4" w:space="0" w:color="auto"/>
              <w:left w:val="single" w:sz="4" w:space="0" w:color="auto"/>
              <w:bottom w:val="single" w:sz="4" w:space="0" w:color="auto"/>
              <w:right w:val="single" w:sz="4" w:space="0" w:color="auto"/>
            </w:tcBorders>
            <w:hideMark/>
          </w:tcPr>
          <w:p w:rsidR="00C878E2" w:rsidRPr="00C878E2" w:rsidRDefault="00C878E2" w:rsidP="00C878E2">
            <w:pPr>
              <w:jc w:val="center"/>
              <w:rPr>
                <w:b/>
                <w:sz w:val="28"/>
                <w:szCs w:val="28"/>
                <w:lang w:val="uk-UA"/>
              </w:rPr>
            </w:pPr>
            <w:proofErr w:type="spellStart"/>
            <w:r>
              <w:rPr>
                <w:b/>
                <w:sz w:val="28"/>
                <w:szCs w:val="28"/>
                <w:lang w:val="uk-UA"/>
              </w:rPr>
              <w:t>Ендопротезування</w:t>
            </w:r>
            <w:proofErr w:type="spellEnd"/>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Default="00030BB0">
            <w:pPr>
              <w:rPr>
                <w:szCs w:val="28"/>
                <w:lang w:val="uk-UA"/>
              </w:rPr>
            </w:pPr>
            <w:r>
              <w:rPr>
                <w:szCs w:val="28"/>
                <w:lang w:val="uk-UA"/>
              </w:rPr>
              <w:t>1.</w:t>
            </w:r>
          </w:p>
          <w:p w:rsidR="00030BB0" w:rsidRPr="00030BB0" w:rsidRDefault="00030BB0">
            <w:pPr>
              <w:rPr>
                <w:szCs w:val="28"/>
                <w:lang w:val="uk-UA"/>
              </w:rPr>
            </w:pPr>
          </w:p>
        </w:tc>
        <w:tc>
          <w:tcPr>
            <w:tcW w:w="4819" w:type="dxa"/>
            <w:tcBorders>
              <w:top w:val="single" w:sz="4" w:space="0" w:color="auto"/>
              <w:left w:val="single" w:sz="4" w:space="0" w:color="auto"/>
              <w:bottom w:val="single" w:sz="4" w:space="0" w:color="auto"/>
              <w:right w:val="single" w:sz="4" w:space="0" w:color="auto"/>
            </w:tcBorders>
            <w:hideMark/>
          </w:tcPr>
          <w:p w:rsidR="00A06203" w:rsidRPr="00A06203" w:rsidRDefault="00A06203">
            <w:pPr>
              <w:rPr>
                <w:szCs w:val="28"/>
                <w:lang w:val="uk-UA"/>
              </w:rPr>
            </w:pPr>
            <w:r>
              <w:rPr>
                <w:szCs w:val="28"/>
                <w:lang w:val="uk-UA"/>
              </w:rPr>
              <w:t xml:space="preserve">Цементна ніжка </w:t>
            </w:r>
            <w:r>
              <w:rPr>
                <w:szCs w:val="28"/>
                <w:lang w:val="en-US"/>
              </w:rPr>
              <w:t>AMETHIST</w:t>
            </w:r>
            <w:r>
              <w:rPr>
                <w:szCs w:val="28"/>
                <w:lang w:val="uk-UA"/>
              </w:rPr>
              <w:t xml:space="preserve">, голівка метал 32 мм,поліетиленова цементна чашка, 2 </w:t>
            </w:r>
            <w:proofErr w:type="spellStart"/>
            <w:r>
              <w:rPr>
                <w:szCs w:val="28"/>
                <w:lang w:val="uk-UA"/>
              </w:rPr>
              <w:t>порціїї</w:t>
            </w:r>
            <w:proofErr w:type="spellEnd"/>
            <w:r>
              <w:rPr>
                <w:szCs w:val="28"/>
                <w:lang w:val="uk-UA"/>
              </w:rPr>
              <w:t xml:space="preserve"> цементу</w:t>
            </w:r>
          </w:p>
        </w:tc>
        <w:tc>
          <w:tcPr>
            <w:tcW w:w="1418" w:type="dxa"/>
            <w:tcBorders>
              <w:top w:val="single" w:sz="4" w:space="0" w:color="auto"/>
              <w:left w:val="single" w:sz="4" w:space="0" w:color="auto"/>
              <w:bottom w:val="single" w:sz="4" w:space="0" w:color="auto"/>
              <w:right w:val="single" w:sz="4" w:space="0" w:color="auto"/>
            </w:tcBorders>
            <w:hideMark/>
          </w:tcPr>
          <w:p w:rsidR="00681FEF" w:rsidRDefault="00681FEF" w:rsidP="00681FEF">
            <w:pPr>
              <w:jc w:val="center"/>
              <w:rPr>
                <w:szCs w:val="28"/>
                <w:lang w:val="uk-UA"/>
              </w:rPr>
            </w:pPr>
            <w:r>
              <w:rPr>
                <w:szCs w:val="28"/>
                <w:lang w:val="uk-UA"/>
              </w:rPr>
              <w:t>від</w:t>
            </w:r>
          </w:p>
          <w:p w:rsidR="003E6851" w:rsidRPr="00A06203" w:rsidRDefault="003F773E">
            <w:pPr>
              <w:rPr>
                <w:szCs w:val="28"/>
                <w:lang w:val="uk-UA"/>
              </w:rPr>
            </w:pPr>
            <w:r>
              <w:rPr>
                <w:szCs w:val="28"/>
                <w:lang w:val="uk-UA"/>
              </w:rPr>
              <w:t>64 200,</w:t>
            </w:r>
            <w:r w:rsidR="00A06203">
              <w:rPr>
                <w:szCs w:val="28"/>
                <w:lang w:val="uk-UA"/>
              </w:rPr>
              <w:t>00</w:t>
            </w:r>
          </w:p>
        </w:tc>
        <w:tc>
          <w:tcPr>
            <w:tcW w:w="1417" w:type="dxa"/>
            <w:tcBorders>
              <w:top w:val="single" w:sz="4" w:space="0" w:color="auto"/>
              <w:left w:val="single" w:sz="4" w:space="0" w:color="auto"/>
              <w:bottom w:val="single" w:sz="4" w:space="0" w:color="auto"/>
              <w:right w:val="single" w:sz="4" w:space="0" w:color="auto"/>
            </w:tcBorders>
            <w:hideMark/>
          </w:tcPr>
          <w:p w:rsidR="00681FEF" w:rsidRDefault="00681FEF" w:rsidP="00681FEF">
            <w:pPr>
              <w:jc w:val="center"/>
              <w:rPr>
                <w:szCs w:val="28"/>
                <w:lang w:val="uk-UA"/>
              </w:rPr>
            </w:pPr>
            <w:r>
              <w:rPr>
                <w:szCs w:val="28"/>
                <w:lang w:val="uk-UA"/>
              </w:rPr>
              <w:t>від</w:t>
            </w:r>
          </w:p>
          <w:p w:rsidR="003E6851" w:rsidRPr="00A06203" w:rsidRDefault="003F773E">
            <w:pPr>
              <w:rPr>
                <w:szCs w:val="28"/>
                <w:lang w:val="uk-UA"/>
              </w:rPr>
            </w:pPr>
            <w:r>
              <w:rPr>
                <w:szCs w:val="28"/>
                <w:lang w:val="uk-UA"/>
              </w:rPr>
              <w:t>77 0</w:t>
            </w:r>
            <w:r w:rsidR="00A06203">
              <w:rPr>
                <w:szCs w:val="28"/>
                <w:lang w:val="uk-UA"/>
              </w:rPr>
              <w:t>00,00</w:t>
            </w:r>
          </w:p>
        </w:tc>
        <w:tc>
          <w:tcPr>
            <w:tcW w:w="1842"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r>
              <w:rPr>
                <w:szCs w:val="28"/>
              </w:rPr>
              <w:t xml:space="preserve">Не </w:t>
            </w:r>
            <w:proofErr w:type="spellStart"/>
            <w:r>
              <w:rPr>
                <w:szCs w:val="28"/>
              </w:rPr>
              <w:t>передбачено</w:t>
            </w:r>
            <w:proofErr w:type="spellEnd"/>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Default="00030BB0">
            <w:pPr>
              <w:rPr>
                <w:szCs w:val="28"/>
                <w:lang w:val="uk-UA"/>
              </w:rPr>
            </w:pPr>
            <w:r>
              <w:rPr>
                <w:szCs w:val="28"/>
              </w:rPr>
              <w:t>2</w:t>
            </w:r>
            <w:r>
              <w:rPr>
                <w:szCs w:val="28"/>
                <w:lang w:val="uk-UA"/>
              </w:rPr>
              <w:t>.</w:t>
            </w:r>
          </w:p>
          <w:p w:rsidR="00030BB0" w:rsidRPr="00030BB0" w:rsidRDefault="00030BB0">
            <w:pPr>
              <w:rPr>
                <w:szCs w:val="28"/>
                <w:lang w:val="uk-UA"/>
              </w:rPr>
            </w:pPr>
          </w:p>
        </w:tc>
        <w:tc>
          <w:tcPr>
            <w:tcW w:w="4819" w:type="dxa"/>
            <w:tcBorders>
              <w:top w:val="single" w:sz="4" w:space="0" w:color="auto"/>
              <w:left w:val="single" w:sz="4" w:space="0" w:color="auto"/>
              <w:bottom w:val="single" w:sz="4" w:space="0" w:color="auto"/>
              <w:right w:val="single" w:sz="4" w:space="0" w:color="auto"/>
            </w:tcBorders>
            <w:hideMark/>
          </w:tcPr>
          <w:p w:rsidR="003E6851" w:rsidRPr="00681FEF" w:rsidRDefault="00681FEF">
            <w:pPr>
              <w:rPr>
                <w:szCs w:val="28"/>
                <w:lang w:val="uk-UA"/>
              </w:rPr>
            </w:pPr>
            <w:r>
              <w:rPr>
                <w:szCs w:val="28"/>
                <w:lang w:val="uk-UA"/>
              </w:rPr>
              <w:t xml:space="preserve">Цементна ніжка </w:t>
            </w:r>
            <w:r>
              <w:rPr>
                <w:szCs w:val="28"/>
                <w:lang w:val="en-US"/>
              </w:rPr>
              <w:t>AMETHIST</w:t>
            </w:r>
            <w:r>
              <w:rPr>
                <w:szCs w:val="28"/>
                <w:lang w:val="uk-UA"/>
              </w:rPr>
              <w:t>, голівка з композитної кераміки, цементна поліетиленова чашка, 2 порції цементу</w:t>
            </w:r>
          </w:p>
        </w:tc>
        <w:tc>
          <w:tcPr>
            <w:tcW w:w="1418" w:type="dxa"/>
            <w:tcBorders>
              <w:top w:val="single" w:sz="4" w:space="0" w:color="auto"/>
              <w:left w:val="single" w:sz="4" w:space="0" w:color="auto"/>
              <w:bottom w:val="single" w:sz="4" w:space="0" w:color="auto"/>
              <w:right w:val="single" w:sz="4" w:space="0" w:color="auto"/>
            </w:tcBorders>
            <w:hideMark/>
          </w:tcPr>
          <w:p w:rsidR="00681FEF" w:rsidRDefault="00681FEF" w:rsidP="00681FEF">
            <w:pPr>
              <w:jc w:val="center"/>
              <w:rPr>
                <w:szCs w:val="28"/>
                <w:lang w:val="uk-UA"/>
              </w:rPr>
            </w:pPr>
            <w:r>
              <w:rPr>
                <w:szCs w:val="28"/>
                <w:lang w:val="uk-UA"/>
              </w:rPr>
              <w:t>від</w:t>
            </w:r>
          </w:p>
          <w:p w:rsidR="003E6851" w:rsidRPr="00681FEF" w:rsidRDefault="003F773E">
            <w:pPr>
              <w:rPr>
                <w:szCs w:val="28"/>
                <w:lang w:val="uk-UA"/>
              </w:rPr>
            </w:pPr>
            <w:r>
              <w:rPr>
                <w:szCs w:val="28"/>
                <w:lang w:val="uk-UA"/>
              </w:rPr>
              <w:t>77 0</w:t>
            </w:r>
            <w:r w:rsidR="00681FEF">
              <w:rPr>
                <w:szCs w:val="28"/>
                <w:lang w:val="uk-UA"/>
              </w:rPr>
              <w:t>00,00</w:t>
            </w:r>
          </w:p>
        </w:tc>
        <w:tc>
          <w:tcPr>
            <w:tcW w:w="1417" w:type="dxa"/>
            <w:tcBorders>
              <w:top w:val="single" w:sz="4" w:space="0" w:color="auto"/>
              <w:left w:val="single" w:sz="4" w:space="0" w:color="auto"/>
              <w:bottom w:val="single" w:sz="4" w:space="0" w:color="auto"/>
              <w:right w:val="single" w:sz="4" w:space="0" w:color="auto"/>
            </w:tcBorders>
            <w:hideMark/>
          </w:tcPr>
          <w:p w:rsidR="00681FEF" w:rsidRDefault="00681FEF" w:rsidP="00681FEF">
            <w:pPr>
              <w:jc w:val="center"/>
              <w:rPr>
                <w:szCs w:val="28"/>
                <w:lang w:val="uk-UA"/>
              </w:rPr>
            </w:pPr>
            <w:r>
              <w:rPr>
                <w:szCs w:val="28"/>
                <w:lang w:val="uk-UA"/>
              </w:rPr>
              <w:t>від</w:t>
            </w:r>
          </w:p>
          <w:p w:rsidR="003E6851" w:rsidRPr="00681FEF" w:rsidRDefault="003F773E">
            <w:pPr>
              <w:rPr>
                <w:szCs w:val="28"/>
                <w:lang w:val="uk-UA"/>
              </w:rPr>
            </w:pPr>
            <w:r>
              <w:rPr>
                <w:szCs w:val="28"/>
                <w:lang w:val="uk-UA"/>
              </w:rPr>
              <w:t>92 4</w:t>
            </w:r>
            <w:r w:rsidR="003E6851">
              <w:rPr>
                <w:szCs w:val="28"/>
              </w:rPr>
              <w:t>00</w:t>
            </w:r>
            <w:r w:rsidR="00681FEF">
              <w:rPr>
                <w:szCs w:val="28"/>
                <w:lang w:val="uk-UA"/>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Pr="00030BB0" w:rsidRDefault="003E6851">
            <w:pPr>
              <w:rPr>
                <w:szCs w:val="28"/>
                <w:lang w:val="uk-UA"/>
              </w:rPr>
            </w:pPr>
            <w:r>
              <w:rPr>
                <w:szCs w:val="28"/>
              </w:rPr>
              <w:t xml:space="preserve">    3</w:t>
            </w:r>
            <w:r w:rsidR="00030BB0">
              <w:rPr>
                <w:szCs w:val="28"/>
                <w:lang w:val="uk-UA"/>
              </w:rPr>
              <w:t>.</w:t>
            </w:r>
          </w:p>
        </w:tc>
        <w:tc>
          <w:tcPr>
            <w:tcW w:w="4819" w:type="dxa"/>
            <w:tcBorders>
              <w:top w:val="single" w:sz="4" w:space="0" w:color="auto"/>
              <w:left w:val="single" w:sz="4" w:space="0" w:color="auto"/>
              <w:bottom w:val="single" w:sz="4" w:space="0" w:color="auto"/>
              <w:right w:val="single" w:sz="4" w:space="0" w:color="auto"/>
            </w:tcBorders>
            <w:hideMark/>
          </w:tcPr>
          <w:p w:rsidR="003E6851" w:rsidRPr="00681FEF" w:rsidRDefault="00681FEF">
            <w:pPr>
              <w:rPr>
                <w:szCs w:val="28"/>
                <w:lang w:val="uk-UA"/>
              </w:rPr>
            </w:pPr>
            <w:r>
              <w:rPr>
                <w:szCs w:val="28"/>
                <w:lang w:val="uk-UA"/>
              </w:rPr>
              <w:t xml:space="preserve">Цементна ніжка </w:t>
            </w:r>
            <w:r>
              <w:rPr>
                <w:szCs w:val="28"/>
                <w:lang w:val="en-US"/>
              </w:rPr>
              <w:t>AMETIST</w:t>
            </w:r>
            <w:r>
              <w:rPr>
                <w:szCs w:val="28"/>
                <w:lang w:val="uk-UA"/>
              </w:rPr>
              <w:t>, голівка метал, цементна чашка з подвійною мобільністю, поліетиленова вставка з подвійною мобільністю, 2 порції цементу</w:t>
            </w:r>
          </w:p>
        </w:tc>
        <w:tc>
          <w:tcPr>
            <w:tcW w:w="1418" w:type="dxa"/>
            <w:tcBorders>
              <w:top w:val="single" w:sz="4" w:space="0" w:color="auto"/>
              <w:left w:val="single" w:sz="4" w:space="0" w:color="auto"/>
              <w:bottom w:val="single" w:sz="4" w:space="0" w:color="auto"/>
              <w:right w:val="single" w:sz="4" w:space="0" w:color="auto"/>
            </w:tcBorders>
            <w:hideMark/>
          </w:tcPr>
          <w:p w:rsidR="00722AB6" w:rsidRDefault="00722AB6" w:rsidP="00722AB6">
            <w:pPr>
              <w:jc w:val="center"/>
              <w:rPr>
                <w:szCs w:val="28"/>
                <w:lang w:val="uk-UA"/>
              </w:rPr>
            </w:pPr>
            <w:r>
              <w:rPr>
                <w:szCs w:val="28"/>
                <w:lang w:val="uk-UA"/>
              </w:rPr>
              <w:t>від</w:t>
            </w:r>
          </w:p>
          <w:p w:rsidR="003E6851" w:rsidRDefault="003F773E">
            <w:pPr>
              <w:rPr>
                <w:szCs w:val="28"/>
              </w:rPr>
            </w:pPr>
            <w:r>
              <w:rPr>
                <w:szCs w:val="28"/>
                <w:lang w:val="uk-UA"/>
              </w:rPr>
              <w:t>848</w:t>
            </w:r>
            <w:r w:rsidR="00722AB6">
              <w:rPr>
                <w:szCs w:val="28"/>
                <w:lang w:val="uk-UA"/>
              </w:rPr>
              <w:t>00</w:t>
            </w:r>
            <w:r w:rsidR="003E6851">
              <w:rPr>
                <w:szCs w:val="28"/>
              </w:rPr>
              <w:t>,00</w:t>
            </w:r>
          </w:p>
        </w:tc>
        <w:tc>
          <w:tcPr>
            <w:tcW w:w="1417" w:type="dxa"/>
            <w:tcBorders>
              <w:top w:val="single" w:sz="4" w:space="0" w:color="auto"/>
              <w:left w:val="single" w:sz="4" w:space="0" w:color="auto"/>
              <w:bottom w:val="single" w:sz="4" w:space="0" w:color="auto"/>
              <w:right w:val="single" w:sz="4" w:space="0" w:color="auto"/>
            </w:tcBorders>
            <w:hideMark/>
          </w:tcPr>
          <w:p w:rsidR="00722AB6" w:rsidRDefault="00722AB6" w:rsidP="00722AB6">
            <w:pPr>
              <w:jc w:val="center"/>
              <w:rPr>
                <w:szCs w:val="28"/>
                <w:lang w:val="uk-UA"/>
              </w:rPr>
            </w:pPr>
            <w:r>
              <w:rPr>
                <w:szCs w:val="28"/>
                <w:lang w:val="uk-UA"/>
              </w:rPr>
              <w:t>від</w:t>
            </w:r>
          </w:p>
          <w:p w:rsidR="003E6851" w:rsidRDefault="003F773E" w:rsidP="003F773E">
            <w:pPr>
              <w:rPr>
                <w:szCs w:val="28"/>
              </w:rPr>
            </w:pPr>
            <w:r>
              <w:rPr>
                <w:szCs w:val="28"/>
                <w:lang w:val="uk-UA"/>
              </w:rPr>
              <w:t>101 8</w:t>
            </w:r>
            <w:r w:rsidR="00722AB6">
              <w:rPr>
                <w:szCs w:val="28"/>
                <w:lang w:val="uk-UA"/>
              </w:rPr>
              <w:t>00</w:t>
            </w:r>
            <w:r w:rsidR="003E6851">
              <w:rPr>
                <w:szCs w:val="28"/>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Pr="00030BB0" w:rsidRDefault="003E6851">
            <w:pPr>
              <w:rPr>
                <w:szCs w:val="28"/>
                <w:lang w:val="uk-UA"/>
              </w:rPr>
            </w:pPr>
            <w:r>
              <w:rPr>
                <w:szCs w:val="28"/>
              </w:rPr>
              <w:t xml:space="preserve">    4</w:t>
            </w:r>
            <w:r w:rsidR="00030BB0">
              <w:rPr>
                <w:szCs w:val="28"/>
                <w:lang w:val="uk-UA"/>
              </w:rPr>
              <w:t>.</w:t>
            </w:r>
          </w:p>
        </w:tc>
        <w:tc>
          <w:tcPr>
            <w:tcW w:w="4819" w:type="dxa"/>
            <w:tcBorders>
              <w:top w:val="single" w:sz="4" w:space="0" w:color="auto"/>
              <w:left w:val="single" w:sz="4" w:space="0" w:color="auto"/>
              <w:bottom w:val="single" w:sz="4" w:space="0" w:color="auto"/>
              <w:right w:val="single" w:sz="4" w:space="0" w:color="auto"/>
            </w:tcBorders>
            <w:hideMark/>
          </w:tcPr>
          <w:p w:rsidR="003E6851" w:rsidRPr="00722AB6" w:rsidRDefault="00722AB6">
            <w:pPr>
              <w:rPr>
                <w:szCs w:val="28"/>
                <w:lang w:val="uk-UA"/>
              </w:rPr>
            </w:pPr>
            <w:proofErr w:type="spellStart"/>
            <w:r>
              <w:rPr>
                <w:szCs w:val="28"/>
                <w:lang w:val="uk-UA"/>
              </w:rPr>
              <w:t>Безцементна</w:t>
            </w:r>
            <w:proofErr w:type="spellEnd"/>
            <w:r>
              <w:rPr>
                <w:szCs w:val="28"/>
                <w:lang w:val="uk-UA"/>
              </w:rPr>
              <w:t xml:space="preserve"> ніжка </w:t>
            </w:r>
            <w:proofErr w:type="spellStart"/>
            <w:r>
              <w:rPr>
                <w:szCs w:val="28"/>
                <w:lang w:val="en-US"/>
              </w:rPr>
              <w:t>Stemsys</w:t>
            </w:r>
            <w:proofErr w:type="spellEnd"/>
            <w:r>
              <w:rPr>
                <w:szCs w:val="28"/>
                <w:lang w:val="uk-UA"/>
              </w:rPr>
              <w:t xml:space="preserve">, анатомічна голівка з композитної кераміки 36 мм, без цементна чашка </w:t>
            </w:r>
            <w:proofErr w:type="spellStart"/>
            <w:r>
              <w:rPr>
                <w:szCs w:val="28"/>
                <w:lang w:val="en-US"/>
              </w:rPr>
              <w:t>FreeLiner</w:t>
            </w:r>
            <w:proofErr w:type="spellEnd"/>
            <w:r>
              <w:rPr>
                <w:szCs w:val="28"/>
                <w:lang w:val="uk-UA"/>
              </w:rPr>
              <w:t xml:space="preserve">, поліетиленова вставка, 2 </w:t>
            </w:r>
            <w:proofErr w:type="spellStart"/>
            <w:r>
              <w:rPr>
                <w:szCs w:val="28"/>
                <w:lang w:val="uk-UA"/>
              </w:rPr>
              <w:t>ацетабулярні</w:t>
            </w:r>
            <w:proofErr w:type="spellEnd"/>
            <w:r>
              <w:rPr>
                <w:szCs w:val="28"/>
                <w:lang w:val="uk-UA"/>
              </w:rPr>
              <w:t xml:space="preserve"> гвинти.</w:t>
            </w:r>
          </w:p>
        </w:tc>
        <w:tc>
          <w:tcPr>
            <w:tcW w:w="1418" w:type="dxa"/>
            <w:tcBorders>
              <w:top w:val="single" w:sz="4" w:space="0" w:color="auto"/>
              <w:left w:val="single" w:sz="4" w:space="0" w:color="auto"/>
              <w:bottom w:val="single" w:sz="4" w:space="0" w:color="auto"/>
              <w:right w:val="single" w:sz="4" w:space="0" w:color="auto"/>
            </w:tcBorders>
            <w:hideMark/>
          </w:tcPr>
          <w:p w:rsidR="003F773E" w:rsidRDefault="003F773E" w:rsidP="003F773E">
            <w:pPr>
              <w:jc w:val="center"/>
              <w:rPr>
                <w:szCs w:val="28"/>
                <w:lang w:val="uk-UA"/>
              </w:rPr>
            </w:pPr>
            <w:r>
              <w:rPr>
                <w:szCs w:val="28"/>
                <w:lang w:val="uk-UA"/>
              </w:rPr>
              <w:t>В</w:t>
            </w:r>
            <w:r w:rsidR="00722AB6">
              <w:rPr>
                <w:szCs w:val="28"/>
                <w:lang w:val="uk-UA"/>
              </w:rPr>
              <w:t>ід</w:t>
            </w:r>
          </w:p>
          <w:p w:rsidR="003E6851" w:rsidRPr="003F773E" w:rsidRDefault="003F773E" w:rsidP="003F773E">
            <w:pPr>
              <w:rPr>
                <w:szCs w:val="28"/>
                <w:lang w:val="uk-UA"/>
              </w:rPr>
            </w:pPr>
            <w:r>
              <w:rPr>
                <w:szCs w:val="28"/>
                <w:lang w:val="uk-UA"/>
              </w:rPr>
              <w:t>118 300</w:t>
            </w:r>
            <w:r w:rsidR="003E6851">
              <w:rPr>
                <w:szCs w:val="28"/>
              </w:rPr>
              <w:t>,00</w:t>
            </w:r>
          </w:p>
        </w:tc>
        <w:tc>
          <w:tcPr>
            <w:tcW w:w="1417" w:type="dxa"/>
            <w:tcBorders>
              <w:top w:val="single" w:sz="4" w:space="0" w:color="auto"/>
              <w:left w:val="single" w:sz="4" w:space="0" w:color="auto"/>
              <w:bottom w:val="single" w:sz="4" w:space="0" w:color="auto"/>
              <w:right w:val="single" w:sz="4" w:space="0" w:color="auto"/>
            </w:tcBorders>
            <w:hideMark/>
          </w:tcPr>
          <w:p w:rsidR="00722AB6" w:rsidRDefault="00722AB6" w:rsidP="00722AB6">
            <w:pPr>
              <w:jc w:val="center"/>
              <w:rPr>
                <w:szCs w:val="28"/>
                <w:lang w:val="uk-UA"/>
              </w:rPr>
            </w:pPr>
            <w:r>
              <w:rPr>
                <w:szCs w:val="28"/>
                <w:lang w:val="uk-UA"/>
              </w:rPr>
              <w:t>від</w:t>
            </w:r>
          </w:p>
          <w:p w:rsidR="003E6851" w:rsidRDefault="003F773E">
            <w:pPr>
              <w:rPr>
                <w:szCs w:val="28"/>
              </w:rPr>
            </w:pPr>
            <w:r>
              <w:rPr>
                <w:szCs w:val="28"/>
                <w:lang w:val="uk-UA"/>
              </w:rPr>
              <w:t>142 0</w:t>
            </w:r>
            <w:r w:rsidR="00722AB6">
              <w:rPr>
                <w:szCs w:val="28"/>
                <w:lang w:val="uk-UA"/>
              </w:rPr>
              <w:t>00</w:t>
            </w:r>
            <w:r w:rsidR="003E6851">
              <w:rPr>
                <w:szCs w:val="28"/>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w:t>
            </w:r>
            <w:r w:rsidR="00030BB0">
              <w:rPr>
                <w:szCs w:val="28"/>
                <w:lang w:val="uk-UA"/>
              </w:rPr>
              <w:t>.</w:t>
            </w:r>
          </w:p>
        </w:tc>
        <w:tc>
          <w:tcPr>
            <w:tcW w:w="4819" w:type="dxa"/>
            <w:tcBorders>
              <w:top w:val="single" w:sz="4" w:space="0" w:color="auto"/>
              <w:left w:val="single" w:sz="4" w:space="0" w:color="auto"/>
              <w:bottom w:val="single" w:sz="4" w:space="0" w:color="auto"/>
              <w:right w:val="single" w:sz="4" w:space="0" w:color="auto"/>
            </w:tcBorders>
            <w:hideMark/>
          </w:tcPr>
          <w:p w:rsidR="003E6851" w:rsidRPr="00722AB6" w:rsidRDefault="00722AB6">
            <w:pPr>
              <w:rPr>
                <w:szCs w:val="28"/>
                <w:lang w:val="uk-UA"/>
              </w:rPr>
            </w:pPr>
            <w:proofErr w:type="spellStart"/>
            <w:r>
              <w:rPr>
                <w:szCs w:val="28"/>
                <w:lang w:val="uk-UA"/>
              </w:rPr>
              <w:t>Безцементна</w:t>
            </w:r>
            <w:proofErr w:type="spellEnd"/>
            <w:r>
              <w:rPr>
                <w:szCs w:val="28"/>
                <w:lang w:val="uk-UA"/>
              </w:rPr>
              <w:t xml:space="preserve"> ніжка </w:t>
            </w:r>
            <w:proofErr w:type="spellStart"/>
            <w:r>
              <w:rPr>
                <w:szCs w:val="28"/>
                <w:lang w:val="en-US"/>
              </w:rPr>
              <w:t>Stemsys</w:t>
            </w:r>
            <w:proofErr w:type="spellEnd"/>
            <w:r>
              <w:rPr>
                <w:szCs w:val="28"/>
                <w:lang w:val="uk-UA"/>
              </w:rPr>
              <w:t>, голівка метал, без цементна чашка</w:t>
            </w:r>
            <w:r w:rsidR="005B6D03">
              <w:rPr>
                <w:szCs w:val="28"/>
                <w:lang w:val="uk-UA"/>
              </w:rPr>
              <w:t xml:space="preserve"> з подвійною мобільністю, поліетиленова вставка з подвійною мобільністю.</w:t>
            </w:r>
          </w:p>
        </w:tc>
        <w:tc>
          <w:tcPr>
            <w:tcW w:w="1418" w:type="dxa"/>
            <w:tcBorders>
              <w:top w:val="single" w:sz="4" w:space="0" w:color="auto"/>
              <w:left w:val="single" w:sz="4" w:space="0" w:color="auto"/>
              <w:bottom w:val="single" w:sz="4" w:space="0" w:color="auto"/>
              <w:right w:val="single" w:sz="4" w:space="0" w:color="auto"/>
            </w:tcBorders>
            <w:hideMark/>
          </w:tcPr>
          <w:p w:rsidR="005B6D03" w:rsidRDefault="005B6D03" w:rsidP="005B6D03">
            <w:pPr>
              <w:jc w:val="center"/>
              <w:rPr>
                <w:szCs w:val="28"/>
                <w:lang w:val="uk-UA"/>
              </w:rPr>
            </w:pPr>
            <w:r>
              <w:rPr>
                <w:szCs w:val="28"/>
                <w:lang w:val="uk-UA"/>
              </w:rPr>
              <w:t>від</w:t>
            </w:r>
          </w:p>
          <w:p w:rsidR="003E6851" w:rsidRDefault="003F773E">
            <w:pPr>
              <w:rPr>
                <w:szCs w:val="28"/>
              </w:rPr>
            </w:pPr>
            <w:r>
              <w:rPr>
                <w:szCs w:val="28"/>
                <w:lang w:val="uk-UA"/>
              </w:rPr>
              <w:t>102 8</w:t>
            </w:r>
            <w:r w:rsidR="005B6D03">
              <w:rPr>
                <w:szCs w:val="28"/>
                <w:lang w:val="uk-UA"/>
              </w:rPr>
              <w:t>00</w:t>
            </w:r>
            <w:r w:rsidR="003E6851">
              <w:rPr>
                <w:szCs w:val="28"/>
              </w:rPr>
              <w:t>,00</w:t>
            </w:r>
          </w:p>
        </w:tc>
        <w:tc>
          <w:tcPr>
            <w:tcW w:w="1417" w:type="dxa"/>
            <w:tcBorders>
              <w:top w:val="single" w:sz="4" w:space="0" w:color="auto"/>
              <w:left w:val="single" w:sz="4" w:space="0" w:color="auto"/>
              <w:bottom w:val="single" w:sz="4" w:space="0" w:color="auto"/>
              <w:right w:val="single" w:sz="4" w:space="0" w:color="auto"/>
            </w:tcBorders>
            <w:hideMark/>
          </w:tcPr>
          <w:p w:rsidR="005B6D03" w:rsidRDefault="005B6D03" w:rsidP="005B6D03">
            <w:pPr>
              <w:jc w:val="center"/>
              <w:rPr>
                <w:szCs w:val="28"/>
                <w:lang w:val="uk-UA"/>
              </w:rPr>
            </w:pPr>
            <w:r>
              <w:rPr>
                <w:szCs w:val="28"/>
                <w:lang w:val="uk-UA"/>
              </w:rPr>
              <w:t>від</w:t>
            </w:r>
          </w:p>
          <w:p w:rsidR="003E6851" w:rsidRDefault="003F773E">
            <w:pPr>
              <w:rPr>
                <w:szCs w:val="28"/>
              </w:rPr>
            </w:pPr>
            <w:r>
              <w:rPr>
                <w:szCs w:val="28"/>
                <w:lang w:val="uk-UA"/>
              </w:rPr>
              <w:t>123 4</w:t>
            </w:r>
            <w:r w:rsidR="005B6D03">
              <w:rPr>
                <w:szCs w:val="28"/>
                <w:lang w:val="uk-UA"/>
              </w:rPr>
              <w:t>00</w:t>
            </w:r>
            <w:r w:rsidR="003E6851">
              <w:rPr>
                <w:szCs w:val="28"/>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Pr="00030BB0" w:rsidRDefault="003E6851">
            <w:pPr>
              <w:rPr>
                <w:szCs w:val="28"/>
                <w:lang w:val="uk-UA"/>
              </w:rPr>
            </w:pPr>
            <w:r>
              <w:rPr>
                <w:szCs w:val="28"/>
              </w:rPr>
              <w:t xml:space="preserve">    6</w:t>
            </w:r>
            <w:r w:rsidR="00030BB0">
              <w:rPr>
                <w:szCs w:val="28"/>
                <w:lang w:val="uk-UA"/>
              </w:rPr>
              <w:t>.</w:t>
            </w:r>
          </w:p>
        </w:tc>
        <w:tc>
          <w:tcPr>
            <w:tcW w:w="4819" w:type="dxa"/>
            <w:tcBorders>
              <w:top w:val="single" w:sz="4" w:space="0" w:color="auto"/>
              <w:left w:val="single" w:sz="4" w:space="0" w:color="auto"/>
              <w:bottom w:val="single" w:sz="4" w:space="0" w:color="auto"/>
              <w:right w:val="single" w:sz="4" w:space="0" w:color="auto"/>
            </w:tcBorders>
            <w:hideMark/>
          </w:tcPr>
          <w:p w:rsidR="003E6851" w:rsidRPr="005B6D03" w:rsidRDefault="005B6D03">
            <w:pPr>
              <w:rPr>
                <w:szCs w:val="28"/>
                <w:lang w:val="uk-UA"/>
              </w:rPr>
            </w:pPr>
            <w:proofErr w:type="spellStart"/>
            <w:r>
              <w:rPr>
                <w:szCs w:val="28"/>
                <w:lang w:val="uk-UA"/>
              </w:rPr>
              <w:t>Безцементна</w:t>
            </w:r>
            <w:proofErr w:type="spellEnd"/>
            <w:r>
              <w:rPr>
                <w:szCs w:val="28"/>
                <w:lang w:val="uk-UA"/>
              </w:rPr>
              <w:t xml:space="preserve"> ніжка </w:t>
            </w:r>
            <w:proofErr w:type="spellStart"/>
            <w:r>
              <w:rPr>
                <w:szCs w:val="28"/>
                <w:lang w:val="en-US"/>
              </w:rPr>
              <w:t>Stemsys</w:t>
            </w:r>
            <w:proofErr w:type="spellEnd"/>
            <w:r>
              <w:rPr>
                <w:szCs w:val="28"/>
                <w:lang w:val="uk-UA"/>
              </w:rPr>
              <w:t>, головка метал 32 мм, поліетиленова цементна чашка, 1 порція цементу.</w:t>
            </w:r>
          </w:p>
        </w:tc>
        <w:tc>
          <w:tcPr>
            <w:tcW w:w="1418" w:type="dxa"/>
            <w:tcBorders>
              <w:top w:val="single" w:sz="4" w:space="0" w:color="auto"/>
              <w:left w:val="single" w:sz="4" w:space="0" w:color="auto"/>
              <w:bottom w:val="single" w:sz="4" w:space="0" w:color="auto"/>
              <w:right w:val="single" w:sz="4" w:space="0" w:color="auto"/>
            </w:tcBorders>
            <w:hideMark/>
          </w:tcPr>
          <w:p w:rsidR="005B6D03" w:rsidRDefault="005B6D03" w:rsidP="005B6D03">
            <w:pPr>
              <w:jc w:val="center"/>
              <w:rPr>
                <w:szCs w:val="28"/>
                <w:lang w:val="uk-UA"/>
              </w:rPr>
            </w:pPr>
            <w:r>
              <w:rPr>
                <w:szCs w:val="28"/>
                <w:lang w:val="uk-UA"/>
              </w:rPr>
              <w:t>від</w:t>
            </w:r>
          </w:p>
          <w:p w:rsidR="003E6851" w:rsidRDefault="003F773E" w:rsidP="003F773E">
            <w:pPr>
              <w:jc w:val="center"/>
              <w:rPr>
                <w:szCs w:val="28"/>
              </w:rPr>
            </w:pPr>
            <w:r>
              <w:rPr>
                <w:szCs w:val="28"/>
                <w:lang w:val="uk-UA"/>
              </w:rPr>
              <w:t>82 2</w:t>
            </w:r>
            <w:r w:rsidR="005B6D03">
              <w:rPr>
                <w:szCs w:val="28"/>
                <w:lang w:val="uk-UA"/>
              </w:rPr>
              <w:t>00</w:t>
            </w:r>
            <w:r w:rsidR="003E6851">
              <w:rPr>
                <w:szCs w:val="28"/>
              </w:rPr>
              <w:t>,00</w:t>
            </w:r>
          </w:p>
        </w:tc>
        <w:tc>
          <w:tcPr>
            <w:tcW w:w="1417" w:type="dxa"/>
            <w:tcBorders>
              <w:top w:val="single" w:sz="4" w:space="0" w:color="auto"/>
              <w:left w:val="single" w:sz="4" w:space="0" w:color="auto"/>
              <w:bottom w:val="single" w:sz="4" w:space="0" w:color="auto"/>
              <w:right w:val="single" w:sz="4" w:space="0" w:color="auto"/>
            </w:tcBorders>
            <w:hideMark/>
          </w:tcPr>
          <w:p w:rsidR="005B6D03" w:rsidRDefault="005B6D03" w:rsidP="005B6D03">
            <w:pPr>
              <w:jc w:val="center"/>
              <w:rPr>
                <w:szCs w:val="28"/>
                <w:lang w:val="uk-UA"/>
              </w:rPr>
            </w:pPr>
            <w:r>
              <w:rPr>
                <w:szCs w:val="28"/>
                <w:lang w:val="uk-UA"/>
              </w:rPr>
              <w:t>від</w:t>
            </w:r>
          </w:p>
          <w:p w:rsidR="003E6851" w:rsidRDefault="003F773E" w:rsidP="003F773E">
            <w:pPr>
              <w:jc w:val="center"/>
              <w:rPr>
                <w:szCs w:val="28"/>
              </w:rPr>
            </w:pPr>
            <w:r>
              <w:rPr>
                <w:szCs w:val="28"/>
                <w:lang w:val="uk-UA"/>
              </w:rPr>
              <w:t>98 6</w:t>
            </w:r>
            <w:r w:rsidR="005B6D03">
              <w:rPr>
                <w:szCs w:val="28"/>
                <w:lang w:val="uk-UA"/>
              </w:rPr>
              <w:t>00</w:t>
            </w:r>
            <w:r w:rsidR="003E6851">
              <w:rPr>
                <w:szCs w:val="28"/>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Pr="00030BB0" w:rsidRDefault="003E6851">
            <w:pPr>
              <w:rPr>
                <w:szCs w:val="28"/>
                <w:lang w:val="uk-UA"/>
              </w:rPr>
            </w:pPr>
            <w:r>
              <w:rPr>
                <w:szCs w:val="28"/>
              </w:rPr>
              <w:t xml:space="preserve">    7</w:t>
            </w:r>
            <w:r w:rsidR="00030BB0">
              <w:rPr>
                <w:szCs w:val="28"/>
                <w:lang w:val="uk-UA"/>
              </w:rPr>
              <w:t>.</w:t>
            </w:r>
          </w:p>
        </w:tc>
        <w:tc>
          <w:tcPr>
            <w:tcW w:w="4819" w:type="dxa"/>
            <w:tcBorders>
              <w:top w:val="single" w:sz="4" w:space="0" w:color="auto"/>
              <w:left w:val="single" w:sz="4" w:space="0" w:color="auto"/>
              <w:bottom w:val="single" w:sz="4" w:space="0" w:color="auto"/>
              <w:right w:val="single" w:sz="4" w:space="0" w:color="auto"/>
            </w:tcBorders>
            <w:hideMark/>
          </w:tcPr>
          <w:p w:rsidR="003E6851" w:rsidRPr="0016262C" w:rsidRDefault="0016262C">
            <w:pPr>
              <w:rPr>
                <w:szCs w:val="28"/>
                <w:lang w:val="en-US"/>
              </w:rPr>
            </w:pPr>
            <w:r>
              <w:rPr>
                <w:szCs w:val="28"/>
                <w:lang w:val="uk-UA"/>
              </w:rPr>
              <w:t xml:space="preserve">Колінний суглоб </w:t>
            </w:r>
            <w:r>
              <w:rPr>
                <w:szCs w:val="28"/>
                <w:lang w:val="en-US"/>
              </w:rPr>
              <w:t>A3GT</w:t>
            </w:r>
          </w:p>
          <w:p w:rsidR="00580EBD" w:rsidRPr="00EF5F2F" w:rsidRDefault="00580EBD">
            <w:pPr>
              <w:rPr>
                <w:szCs w:val="28"/>
                <w:lang w:val="uk-UA"/>
              </w:rPr>
            </w:pPr>
          </w:p>
        </w:tc>
        <w:tc>
          <w:tcPr>
            <w:tcW w:w="1418" w:type="dxa"/>
            <w:tcBorders>
              <w:top w:val="single" w:sz="4" w:space="0" w:color="auto"/>
              <w:left w:val="single" w:sz="4" w:space="0" w:color="auto"/>
              <w:bottom w:val="single" w:sz="4" w:space="0" w:color="auto"/>
              <w:right w:val="single" w:sz="4" w:space="0" w:color="auto"/>
            </w:tcBorders>
            <w:hideMark/>
          </w:tcPr>
          <w:p w:rsidR="00EF5F2F" w:rsidRDefault="00EF5F2F" w:rsidP="00EF5F2F">
            <w:pPr>
              <w:jc w:val="center"/>
              <w:rPr>
                <w:szCs w:val="28"/>
                <w:lang w:val="uk-UA"/>
              </w:rPr>
            </w:pPr>
            <w:r>
              <w:rPr>
                <w:szCs w:val="28"/>
                <w:lang w:val="uk-UA"/>
              </w:rPr>
              <w:t>від</w:t>
            </w:r>
          </w:p>
          <w:p w:rsidR="003E6851" w:rsidRDefault="0051189D">
            <w:pPr>
              <w:rPr>
                <w:szCs w:val="28"/>
              </w:rPr>
            </w:pPr>
            <w:r>
              <w:rPr>
                <w:szCs w:val="28"/>
                <w:lang w:val="uk-UA"/>
              </w:rPr>
              <w:t>79 0</w:t>
            </w:r>
            <w:r w:rsidR="00EF5F2F">
              <w:rPr>
                <w:szCs w:val="28"/>
                <w:lang w:val="uk-UA"/>
              </w:rPr>
              <w:t>00</w:t>
            </w:r>
            <w:r w:rsidR="003E6851">
              <w:rPr>
                <w:szCs w:val="28"/>
              </w:rPr>
              <w:t>,00</w:t>
            </w:r>
          </w:p>
        </w:tc>
        <w:tc>
          <w:tcPr>
            <w:tcW w:w="1417" w:type="dxa"/>
            <w:tcBorders>
              <w:top w:val="single" w:sz="4" w:space="0" w:color="auto"/>
              <w:left w:val="single" w:sz="4" w:space="0" w:color="auto"/>
              <w:bottom w:val="single" w:sz="4" w:space="0" w:color="auto"/>
              <w:right w:val="single" w:sz="4" w:space="0" w:color="auto"/>
            </w:tcBorders>
            <w:hideMark/>
          </w:tcPr>
          <w:p w:rsidR="00EF5F2F" w:rsidRDefault="00EF5F2F" w:rsidP="00EF5F2F">
            <w:pPr>
              <w:jc w:val="center"/>
              <w:rPr>
                <w:szCs w:val="28"/>
                <w:lang w:val="uk-UA"/>
              </w:rPr>
            </w:pPr>
            <w:r>
              <w:rPr>
                <w:szCs w:val="28"/>
                <w:lang w:val="uk-UA"/>
              </w:rPr>
              <w:t>від</w:t>
            </w:r>
          </w:p>
          <w:p w:rsidR="003E6851" w:rsidRDefault="0051189D">
            <w:pPr>
              <w:rPr>
                <w:szCs w:val="28"/>
              </w:rPr>
            </w:pPr>
            <w:r>
              <w:rPr>
                <w:szCs w:val="28"/>
                <w:lang w:val="uk-UA"/>
              </w:rPr>
              <w:t>94 8</w:t>
            </w:r>
            <w:r w:rsidR="00EF5F2F">
              <w:rPr>
                <w:szCs w:val="28"/>
                <w:lang w:val="uk-UA"/>
              </w:rPr>
              <w:t>00</w:t>
            </w:r>
            <w:r w:rsidR="003E6851">
              <w:rPr>
                <w:szCs w:val="28"/>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Pr="00030BB0" w:rsidRDefault="003E6851">
            <w:pPr>
              <w:rPr>
                <w:szCs w:val="28"/>
                <w:lang w:val="uk-UA"/>
              </w:rPr>
            </w:pPr>
            <w:r>
              <w:rPr>
                <w:szCs w:val="28"/>
              </w:rPr>
              <w:t xml:space="preserve">    8</w:t>
            </w:r>
            <w:r w:rsidR="00030BB0">
              <w:rPr>
                <w:szCs w:val="28"/>
                <w:lang w:val="uk-UA"/>
              </w:rPr>
              <w:t>.</w:t>
            </w:r>
          </w:p>
        </w:tc>
        <w:tc>
          <w:tcPr>
            <w:tcW w:w="4819" w:type="dxa"/>
            <w:tcBorders>
              <w:top w:val="single" w:sz="4" w:space="0" w:color="auto"/>
              <w:left w:val="single" w:sz="4" w:space="0" w:color="auto"/>
              <w:bottom w:val="single" w:sz="4" w:space="0" w:color="auto"/>
              <w:right w:val="single" w:sz="4" w:space="0" w:color="auto"/>
            </w:tcBorders>
            <w:hideMark/>
          </w:tcPr>
          <w:p w:rsidR="003E6851" w:rsidRPr="00EF5F2F" w:rsidRDefault="0016262C">
            <w:pPr>
              <w:rPr>
                <w:szCs w:val="28"/>
                <w:lang w:val="uk-UA"/>
              </w:rPr>
            </w:pPr>
            <w:r>
              <w:rPr>
                <w:szCs w:val="28"/>
                <w:lang w:val="uk-UA"/>
              </w:rPr>
              <w:t>Ревізійний колінний суглоб АССК</w:t>
            </w:r>
          </w:p>
        </w:tc>
        <w:tc>
          <w:tcPr>
            <w:tcW w:w="1418" w:type="dxa"/>
            <w:tcBorders>
              <w:top w:val="single" w:sz="4" w:space="0" w:color="auto"/>
              <w:left w:val="single" w:sz="4" w:space="0" w:color="auto"/>
              <w:bottom w:val="single" w:sz="4" w:space="0" w:color="auto"/>
              <w:right w:val="single" w:sz="4" w:space="0" w:color="auto"/>
            </w:tcBorders>
            <w:hideMark/>
          </w:tcPr>
          <w:p w:rsidR="00EF5F2F" w:rsidRDefault="00EF5F2F" w:rsidP="00EF5F2F">
            <w:pPr>
              <w:jc w:val="center"/>
              <w:rPr>
                <w:szCs w:val="28"/>
                <w:lang w:val="uk-UA"/>
              </w:rPr>
            </w:pPr>
            <w:r>
              <w:rPr>
                <w:szCs w:val="28"/>
                <w:lang w:val="uk-UA"/>
              </w:rPr>
              <w:t>від</w:t>
            </w:r>
          </w:p>
          <w:p w:rsidR="003E6851" w:rsidRDefault="0051189D">
            <w:pPr>
              <w:rPr>
                <w:szCs w:val="28"/>
              </w:rPr>
            </w:pPr>
            <w:r>
              <w:rPr>
                <w:szCs w:val="28"/>
                <w:lang w:val="uk-UA"/>
              </w:rPr>
              <w:t>117 2</w:t>
            </w:r>
            <w:r w:rsidR="00EF5F2F">
              <w:rPr>
                <w:szCs w:val="28"/>
                <w:lang w:val="uk-UA"/>
              </w:rPr>
              <w:t>00</w:t>
            </w:r>
            <w:r w:rsidR="003E6851">
              <w:rPr>
                <w:szCs w:val="28"/>
              </w:rPr>
              <w:t>,00</w:t>
            </w:r>
          </w:p>
        </w:tc>
        <w:tc>
          <w:tcPr>
            <w:tcW w:w="1417" w:type="dxa"/>
            <w:tcBorders>
              <w:top w:val="single" w:sz="4" w:space="0" w:color="auto"/>
              <w:left w:val="single" w:sz="4" w:space="0" w:color="auto"/>
              <w:bottom w:val="single" w:sz="4" w:space="0" w:color="auto"/>
              <w:right w:val="single" w:sz="4" w:space="0" w:color="auto"/>
            </w:tcBorders>
            <w:hideMark/>
          </w:tcPr>
          <w:p w:rsidR="00EF5F2F" w:rsidRDefault="00EF5F2F" w:rsidP="00EF5F2F">
            <w:pPr>
              <w:jc w:val="center"/>
              <w:rPr>
                <w:szCs w:val="28"/>
                <w:lang w:val="uk-UA"/>
              </w:rPr>
            </w:pPr>
            <w:r>
              <w:rPr>
                <w:szCs w:val="28"/>
                <w:lang w:val="uk-UA"/>
              </w:rPr>
              <w:t>від</w:t>
            </w:r>
          </w:p>
          <w:p w:rsidR="003E6851" w:rsidRPr="00EF5F2F" w:rsidRDefault="0051189D" w:rsidP="00EF5F2F">
            <w:pPr>
              <w:jc w:val="center"/>
              <w:rPr>
                <w:szCs w:val="28"/>
                <w:lang w:val="uk-UA"/>
              </w:rPr>
            </w:pPr>
            <w:r>
              <w:rPr>
                <w:szCs w:val="28"/>
                <w:lang w:val="uk-UA"/>
              </w:rPr>
              <w:t>140 7</w:t>
            </w:r>
            <w:r w:rsidR="00EF5F2F">
              <w:rPr>
                <w:szCs w:val="28"/>
                <w:lang w:val="uk-UA"/>
              </w:rPr>
              <w:t>00</w:t>
            </w:r>
            <w:r w:rsidR="003E6851">
              <w:rPr>
                <w:szCs w:val="28"/>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Pr="00030BB0" w:rsidRDefault="003E6851">
            <w:pPr>
              <w:rPr>
                <w:szCs w:val="28"/>
                <w:lang w:val="uk-UA"/>
              </w:rPr>
            </w:pPr>
            <w:r>
              <w:rPr>
                <w:szCs w:val="28"/>
              </w:rPr>
              <w:t xml:space="preserve">    9</w:t>
            </w:r>
            <w:r w:rsidR="00030BB0">
              <w:rPr>
                <w:szCs w:val="28"/>
                <w:lang w:val="uk-UA"/>
              </w:rPr>
              <w:t>.</w:t>
            </w:r>
          </w:p>
        </w:tc>
        <w:tc>
          <w:tcPr>
            <w:tcW w:w="4819" w:type="dxa"/>
            <w:tcBorders>
              <w:top w:val="single" w:sz="4" w:space="0" w:color="auto"/>
              <w:left w:val="single" w:sz="4" w:space="0" w:color="auto"/>
              <w:bottom w:val="single" w:sz="4" w:space="0" w:color="auto"/>
              <w:right w:val="single" w:sz="4" w:space="0" w:color="auto"/>
            </w:tcBorders>
            <w:hideMark/>
          </w:tcPr>
          <w:p w:rsidR="003E6851" w:rsidRPr="0016262C" w:rsidRDefault="0016262C">
            <w:pPr>
              <w:rPr>
                <w:szCs w:val="28"/>
                <w:lang w:val="uk-UA"/>
              </w:rPr>
            </w:pPr>
            <w:proofErr w:type="spellStart"/>
            <w:r>
              <w:rPr>
                <w:szCs w:val="28"/>
                <w:lang w:val="uk-UA"/>
              </w:rPr>
              <w:t>Безцементний</w:t>
            </w:r>
            <w:proofErr w:type="spellEnd"/>
            <w:r>
              <w:rPr>
                <w:szCs w:val="28"/>
                <w:lang w:val="uk-UA"/>
              </w:rPr>
              <w:t xml:space="preserve"> тотальний ендопротез</w:t>
            </w:r>
          </w:p>
        </w:tc>
        <w:tc>
          <w:tcPr>
            <w:tcW w:w="1418" w:type="dxa"/>
            <w:tcBorders>
              <w:top w:val="single" w:sz="4" w:space="0" w:color="auto"/>
              <w:left w:val="single" w:sz="4" w:space="0" w:color="auto"/>
              <w:bottom w:val="single" w:sz="4" w:space="0" w:color="auto"/>
              <w:right w:val="single" w:sz="4" w:space="0" w:color="auto"/>
            </w:tcBorders>
            <w:hideMark/>
          </w:tcPr>
          <w:p w:rsidR="00EF5F2F" w:rsidRDefault="00EF5F2F" w:rsidP="00EF5F2F">
            <w:pPr>
              <w:jc w:val="center"/>
              <w:rPr>
                <w:szCs w:val="28"/>
                <w:lang w:val="uk-UA"/>
              </w:rPr>
            </w:pPr>
            <w:r>
              <w:rPr>
                <w:szCs w:val="28"/>
                <w:lang w:val="uk-UA"/>
              </w:rPr>
              <w:t>від</w:t>
            </w:r>
          </w:p>
          <w:p w:rsidR="003E6851" w:rsidRDefault="0051189D">
            <w:pPr>
              <w:rPr>
                <w:szCs w:val="28"/>
              </w:rPr>
            </w:pPr>
            <w:r>
              <w:rPr>
                <w:szCs w:val="28"/>
                <w:lang w:val="uk-UA"/>
              </w:rPr>
              <w:t>76 4</w:t>
            </w:r>
            <w:r w:rsidR="00EF5F2F">
              <w:rPr>
                <w:szCs w:val="28"/>
                <w:lang w:val="uk-UA"/>
              </w:rPr>
              <w:t>00</w:t>
            </w:r>
            <w:r w:rsidR="003E6851">
              <w:rPr>
                <w:szCs w:val="28"/>
              </w:rPr>
              <w:t>,00</w:t>
            </w:r>
          </w:p>
        </w:tc>
        <w:tc>
          <w:tcPr>
            <w:tcW w:w="1417" w:type="dxa"/>
            <w:tcBorders>
              <w:top w:val="single" w:sz="4" w:space="0" w:color="auto"/>
              <w:left w:val="single" w:sz="4" w:space="0" w:color="auto"/>
              <w:bottom w:val="single" w:sz="4" w:space="0" w:color="auto"/>
              <w:right w:val="single" w:sz="4" w:space="0" w:color="auto"/>
            </w:tcBorders>
            <w:hideMark/>
          </w:tcPr>
          <w:p w:rsidR="00EF5F2F" w:rsidRDefault="00EF5F2F" w:rsidP="00EF5F2F">
            <w:pPr>
              <w:jc w:val="center"/>
              <w:rPr>
                <w:szCs w:val="28"/>
                <w:lang w:val="uk-UA"/>
              </w:rPr>
            </w:pPr>
            <w:r>
              <w:rPr>
                <w:szCs w:val="28"/>
                <w:lang w:val="uk-UA"/>
              </w:rPr>
              <w:t>від</w:t>
            </w:r>
          </w:p>
          <w:p w:rsidR="003E6851" w:rsidRDefault="0051189D">
            <w:pPr>
              <w:rPr>
                <w:szCs w:val="28"/>
              </w:rPr>
            </w:pPr>
            <w:r>
              <w:rPr>
                <w:szCs w:val="28"/>
                <w:lang w:val="uk-UA"/>
              </w:rPr>
              <w:t>9</w:t>
            </w:r>
            <w:r w:rsidR="00EF5F2F">
              <w:rPr>
                <w:szCs w:val="28"/>
                <w:lang w:val="uk-UA"/>
              </w:rPr>
              <w:t>1</w:t>
            </w:r>
            <w:r>
              <w:rPr>
                <w:szCs w:val="28"/>
                <w:lang w:val="uk-UA"/>
              </w:rPr>
              <w:t xml:space="preserve"> 7</w:t>
            </w:r>
            <w:r w:rsidR="00EF5F2F">
              <w:rPr>
                <w:szCs w:val="28"/>
                <w:lang w:val="uk-UA"/>
              </w:rPr>
              <w:t>00</w:t>
            </w:r>
            <w:r w:rsidR="003E6851">
              <w:rPr>
                <w:szCs w:val="28"/>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Pr="00030BB0" w:rsidRDefault="003E6851">
            <w:pPr>
              <w:rPr>
                <w:szCs w:val="28"/>
                <w:lang w:val="uk-UA"/>
              </w:rPr>
            </w:pPr>
            <w:r>
              <w:rPr>
                <w:szCs w:val="28"/>
              </w:rPr>
              <w:t>10</w:t>
            </w:r>
            <w:r w:rsidR="00030BB0">
              <w:rPr>
                <w:szCs w:val="28"/>
                <w:lang w:val="uk-UA"/>
              </w:rPr>
              <w:t>.</w:t>
            </w:r>
          </w:p>
        </w:tc>
        <w:tc>
          <w:tcPr>
            <w:tcW w:w="4819" w:type="dxa"/>
            <w:tcBorders>
              <w:top w:val="single" w:sz="4" w:space="0" w:color="auto"/>
              <w:left w:val="single" w:sz="4" w:space="0" w:color="auto"/>
              <w:bottom w:val="single" w:sz="4" w:space="0" w:color="auto"/>
              <w:right w:val="single" w:sz="4" w:space="0" w:color="auto"/>
            </w:tcBorders>
            <w:hideMark/>
          </w:tcPr>
          <w:p w:rsidR="003E6851" w:rsidRPr="00EF5F2F" w:rsidRDefault="0016262C">
            <w:pPr>
              <w:rPr>
                <w:szCs w:val="28"/>
                <w:lang w:val="uk-UA"/>
              </w:rPr>
            </w:pPr>
            <w:r>
              <w:rPr>
                <w:szCs w:val="28"/>
                <w:lang w:val="uk-UA"/>
              </w:rPr>
              <w:t>Кульшовий суглоб цементного типу фіксації.</w:t>
            </w:r>
          </w:p>
        </w:tc>
        <w:tc>
          <w:tcPr>
            <w:tcW w:w="1418" w:type="dxa"/>
            <w:tcBorders>
              <w:top w:val="single" w:sz="4" w:space="0" w:color="auto"/>
              <w:left w:val="single" w:sz="4" w:space="0" w:color="auto"/>
              <w:bottom w:val="single" w:sz="4" w:space="0" w:color="auto"/>
              <w:right w:val="single" w:sz="4" w:space="0" w:color="auto"/>
            </w:tcBorders>
            <w:hideMark/>
          </w:tcPr>
          <w:p w:rsidR="00EF5F2F" w:rsidRDefault="0051189D" w:rsidP="00EF5F2F">
            <w:pPr>
              <w:jc w:val="center"/>
              <w:rPr>
                <w:szCs w:val="28"/>
                <w:lang w:val="uk-UA"/>
              </w:rPr>
            </w:pPr>
            <w:r>
              <w:rPr>
                <w:szCs w:val="28"/>
                <w:lang w:val="uk-UA"/>
              </w:rPr>
              <w:t>в</w:t>
            </w:r>
            <w:r w:rsidR="00EF5F2F">
              <w:rPr>
                <w:szCs w:val="28"/>
                <w:lang w:val="uk-UA"/>
              </w:rPr>
              <w:t>ід</w:t>
            </w:r>
          </w:p>
          <w:p w:rsidR="003E6851" w:rsidRDefault="0051189D">
            <w:pPr>
              <w:rPr>
                <w:szCs w:val="28"/>
              </w:rPr>
            </w:pPr>
            <w:r>
              <w:rPr>
                <w:szCs w:val="28"/>
                <w:lang w:val="uk-UA"/>
              </w:rPr>
              <w:t>58 6</w:t>
            </w:r>
            <w:r w:rsidR="00EF5F2F">
              <w:rPr>
                <w:szCs w:val="28"/>
                <w:lang w:val="uk-UA"/>
              </w:rPr>
              <w:t>00</w:t>
            </w:r>
            <w:r w:rsidR="003E6851">
              <w:rPr>
                <w:szCs w:val="28"/>
              </w:rPr>
              <w:t>,00</w:t>
            </w:r>
          </w:p>
        </w:tc>
        <w:tc>
          <w:tcPr>
            <w:tcW w:w="1417" w:type="dxa"/>
            <w:tcBorders>
              <w:top w:val="single" w:sz="4" w:space="0" w:color="auto"/>
              <w:left w:val="single" w:sz="4" w:space="0" w:color="auto"/>
              <w:bottom w:val="single" w:sz="4" w:space="0" w:color="auto"/>
              <w:right w:val="single" w:sz="4" w:space="0" w:color="auto"/>
            </w:tcBorders>
            <w:hideMark/>
          </w:tcPr>
          <w:p w:rsidR="00AC0B77" w:rsidRDefault="00AC0B77" w:rsidP="00AC0B77">
            <w:pPr>
              <w:jc w:val="center"/>
              <w:rPr>
                <w:szCs w:val="28"/>
                <w:lang w:val="uk-UA"/>
              </w:rPr>
            </w:pPr>
            <w:r>
              <w:rPr>
                <w:szCs w:val="28"/>
                <w:lang w:val="uk-UA"/>
              </w:rPr>
              <w:t>від</w:t>
            </w:r>
          </w:p>
          <w:p w:rsidR="003E6851" w:rsidRDefault="0051189D">
            <w:pPr>
              <w:rPr>
                <w:szCs w:val="28"/>
              </w:rPr>
            </w:pPr>
            <w:r>
              <w:rPr>
                <w:szCs w:val="28"/>
                <w:lang w:val="uk-UA"/>
              </w:rPr>
              <w:t>70 3</w:t>
            </w:r>
            <w:r w:rsidR="00AC0B77">
              <w:rPr>
                <w:szCs w:val="28"/>
                <w:lang w:val="uk-UA"/>
              </w:rPr>
              <w:t>00</w:t>
            </w:r>
            <w:r w:rsidR="003E6851">
              <w:rPr>
                <w:szCs w:val="28"/>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Pr="00030BB0" w:rsidRDefault="003E6851">
            <w:pPr>
              <w:rPr>
                <w:szCs w:val="28"/>
                <w:lang w:val="uk-UA"/>
              </w:rPr>
            </w:pPr>
            <w:r>
              <w:rPr>
                <w:szCs w:val="28"/>
              </w:rPr>
              <w:t>11</w:t>
            </w:r>
            <w:r w:rsidR="00030BB0">
              <w:rPr>
                <w:szCs w:val="28"/>
                <w:lang w:val="uk-UA"/>
              </w:rPr>
              <w:t>.</w:t>
            </w:r>
          </w:p>
        </w:tc>
        <w:tc>
          <w:tcPr>
            <w:tcW w:w="4819" w:type="dxa"/>
            <w:tcBorders>
              <w:top w:val="single" w:sz="4" w:space="0" w:color="auto"/>
              <w:left w:val="single" w:sz="4" w:space="0" w:color="auto"/>
              <w:bottom w:val="single" w:sz="4" w:space="0" w:color="auto"/>
              <w:right w:val="single" w:sz="4" w:space="0" w:color="auto"/>
            </w:tcBorders>
            <w:hideMark/>
          </w:tcPr>
          <w:p w:rsidR="003E6851" w:rsidRPr="00AC0B77" w:rsidRDefault="00AC0B77">
            <w:pPr>
              <w:rPr>
                <w:szCs w:val="28"/>
                <w:lang w:val="uk-UA"/>
              </w:rPr>
            </w:pPr>
            <w:r>
              <w:rPr>
                <w:szCs w:val="28"/>
                <w:lang w:val="uk-UA"/>
              </w:rPr>
              <w:t xml:space="preserve">Колінний суглоб </w:t>
            </w:r>
            <w:r>
              <w:rPr>
                <w:szCs w:val="28"/>
                <w:lang w:val="en-US"/>
              </w:rPr>
              <w:t>Tonic</w:t>
            </w:r>
            <w:r w:rsidRPr="00785258">
              <w:rPr>
                <w:szCs w:val="28"/>
              </w:rPr>
              <w:t xml:space="preserve"> </w:t>
            </w:r>
            <w:r>
              <w:rPr>
                <w:szCs w:val="28"/>
                <w:lang w:val="uk-UA"/>
              </w:rPr>
              <w:t xml:space="preserve">з ротаційною платформою цементний (2 </w:t>
            </w:r>
            <w:proofErr w:type="spellStart"/>
            <w:r>
              <w:rPr>
                <w:szCs w:val="28"/>
                <w:lang w:val="uk-UA"/>
              </w:rPr>
              <w:t>цемента</w:t>
            </w:r>
            <w:proofErr w:type="spellEnd"/>
            <w:r>
              <w:rPr>
                <w:szCs w:val="28"/>
                <w:lang w:val="uk-UA"/>
              </w:rPr>
              <w:t>)</w:t>
            </w:r>
          </w:p>
        </w:tc>
        <w:tc>
          <w:tcPr>
            <w:tcW w:w="1418" w:type="dxa"/>
            <w:tcBorders>
              <w:top w:val="single" w:sz="4" w:space="0" w:color="auto"/>
              <w:left w:val="single" w:sz="4" w:space="0" w:color="auto"/>
              <w:bottom w:val="single" w:sz="4" w:space="0" w:color="auto"/>
              <w:right w:val="single" w:sz="4" w:space="0" w:color="auto"/>
            </w:tcBorders>
          </w:tcPr>
          <w:p w:rsidR="00AC0B77" w:rsidRDefault="00AC0B77" w:rsidP="00AC0B77">
            <w:pPr>
              <w:jc w:val="center"/>
              <w:rPr>
                <w:szCs w:val="28"/>
                <w:lang w:val="uk-UA"/>
              </w:rPr>
            </w:pPr>
            <w:r>
              <w:rPr>
                <w:szCs w:val="28"/>
                <w:lang w:val="uk-UA"/>
              </w:rPr>
              <w:t>від</w:t>
            </w:r>
          </w:p>
          <w:p w:rsidR="003E6851" w:rsidRPr="00AC0B77" w:rsidRDefault="0051189D">
            <w:pPr>
              <w:rPr>
                <w:szCs w:val="28"/>
                <w:lang w:val="uk-UA"/>
              </w:rPr>
            </w:pPr>
            <w:r>
              <w:rPr>
                <w:szCs w:val="28"/>
                <w:lang w:val="uk-UA"/>
              </w:rPr>
              <w:t>102 8</w:t>
            </w:r>
            <w:r w:rsidR="00AC0B77">
              <w:rPr>
                <w:szCs w:val="28"/>
                <w:lang w:val="uk-UA"/>
              </w:rPr>
              <w:t>00,00</w:t>
            </w:r>
          </w:p>
        </w:tc>
        <w:tc>
          <w:tcPr>
            <w:tcW w:w="1417" w:type="dxa"/>
            <w:tcBorders>
              <w:top w:val="single" w:sz="4" w:space="0" w:color="auto"/>
              <w:left w:val="single" w:sz="4" w:space="0" w:color="auto"/>
              <w:bottom w:val="single" w:sz="4" w:space="0" w:color="auto"/>
              <w:right w:val="single" w:sz="4" w:space="0" w:color="auto"/>
            </w:tcBorders>
          </w:tcPr>
          <w:p w:rsidR="00AC0B77" w:rsidRDefault="00AC0B77" w:rsidP="00AC0B77">
            <w:pPr>
              <w:jc w:val="center"/>
              <w:rPr>
                <w:szCs w:val="28"/>
                <w:lang w:val="uk-UA"/>
              </w:rPr>
            </w:pPr>
            <w:r>
              <w:rPr>
                <w:szCs w:val="28"/>
                <w:lang w:val="uk-UA"/>
              </w:rPr>
              <w:t>від</w:t>
            </w:r>
          </w:p>
          <w:p w:rsidR="003E6851" w:rsidRPr="00AC0B77" w:rsidRDefault="0051189D">
            <w:pPr>
              <w:rPr>
                <w:szCs w:val="28"/>
                <w:lang w:val="uk-UA"/>
              </w:rPr>
            </w:pPr>
            <w:r>
              <w:rPr>
                <w:szCs w:val="28"/>
                <w:lang w:val="uk-UA"/>
              </w:rPr>
              <w:t>123 4</w:t>
            </w:r>
            <w:r w:rsidR="00AC0B77">
              <w:rPr>
                <w:szCs w:val="28"/>
                <w:lang w:val="uk-UA"/>
              </w:rPr>
              <w:t>00,00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785258">
        <w:tc>
          <w:tcPr>
            <w:tcW w:w="568" w:type="dxa"/>
            <w:tcBorders>
              <w:top w:val="single" w:sz="4" w:space="0" w:color="auto"/>
              <w:left w:val="single" w:sz="4" w:space="0" w:color="auto"/>
              <w:bottom w:val="single" w:sz="4" w:space="0" w:color="auto"/>
              <w:right w:val="single" w:sz="4" w:space="0" w:color="auto"/>
            </w:tcBorders>
            <w:hideMark/>
          </w:tcPr>
          <w:p w:rsidR="003E6851" w:rsidRPr="00030BB0" w:rsidRDefault="00030BB0">
            <w:pPr>
              <w:rPr>
                <w:szCs w:val="28"/>
                <w:lang w:val="uk-UA"/>
              </w:rPr>
            </w:pPr>
            <w:r>
              <w:rPr>
                <w:szCs w:val="28"/>
                <w:lang w:val="uk-UA"/>
              </w:rPr>
              <w:t>12.</w:t>
            </w:r>
          </w:p>
        </w:tc>
        <w:tc>
          <w:tcPr>
            <w:tcW w:w="4819" w:type="dxa"/>
            <w:tcBorders>
              <w:top w:val="single" w:sz="4" w:space="0" w:color="auto"/>
              <w:left w:val="single" w:sz="4" w:space="0" w:color="auto"/>
              <w:bottom w:val="single" w:sz="4" w:space="0" w:color="auto"/>
              <w:right w:val="single" w:sz="4" w:space="0" w:color="auto"/>
            </w:tcBorders>
            <w:hideMark/>
          </w:tcPr>
          <w:p w:rsidR="003E6851" w:rsidRPr="00AC0B77" w:rsidRDefault="00AC0B77">
            <w:pPr>
              <w:rPr>
                <w:szCs w:val="28"/>
                <w:lang w:val="uk-UA"/>
              </w:rPr>
            </w:pPr>
            <w:r>
              <w:rPr>
                <w:szCs w:val="28"/>
                <w:lang w:val="uk-UA"/>
              </w:rPr>
              <w:t xml:space="preserve">Колінний суглоб </w:t>
            </w:r>
            <w:r>
              <w:rPr>
                <w:szCs w:val="28"/>
                <w:lang w:val="en-US"/>
              </w:rPr>
              <w:t>Tonic</w:t>
            </w:r>
            <w:r w:rsidRPr="00785258">
              <w:rPr>
                <w:szCs w:val="28"/>
                <w:lang w:val="uk-UA"/>
              </w:rPr>
              <w:t xml:space="preserve"> </w:t>
            </w:r>
            <w:r>
              <w:rPr>
                <w:szCs w:val="28"/>
                <w:lang w:val="en-US"/>
              </w:rPr>
              <w:t>PS</w:t>
            </w:r>
            <w:r w:rsidRPr="00785258">
              <w:rPr>
                <w:szCs w:val="28"/>
                <w:lang w:val="uk-UA"/>
              </w:rPr>
              <w:t xml:space="preserve"> </w:t>
            </w:r>
            <w:r>
              <w:rPr>
                <w:szCs w:val="28"/>
                <w:lang w:val="uk-UA"/>
              </w:rPr>
              <w:t>цементний (</w:t>
            </w:r>
            <w:r>
              <w:rPr>
                <w:szCs w:val="28"/>
                <w:lang w:val="en-US"/>
              </w:rPr>
              <w:t>Posterior</w:t>
            </w:r>
            <w:r w:rsidRPr="00785258">
              <w:rPr>
                <w:szCs w:val="28"/>
                <w:lang w:val="uk-UA"/>
              </w:rPr>
              <w:t xml:space="preserve"> </w:t>
            </w:r>
            <w:r>
              <w:rPr>
                <w:szCs w:val="28"/>
                <w:lang w:val="en-US"/>
              </w:rPr>
              <w:t>Stabilized</w:t>
            </w:r>
            <w:r w:rsidRPr="00785258">
              <w:rPr>
                <w:szCs w:val="28"/>
                <w:lang w:val="uk-UA"/>
              </w:rPr>
              <w:t xml:space="preserve">) </w:t>
            </w:r>
            <w:r>
              <w:rPr>
                <w:szCs w:val="28"/>
                <w:lang w:val="uk-UA"/>
              </w:rPr>
              <w:t xml:space="preserve">( 2 </w:t>
            </w:r>
            <w:proofErr w:type="spellStart"/>
            <w:r>
              <w:rPr>
                <w:szCs w:val="28"/>
                <w:lang w:val="uk-UA"/>
              </w:rPr>
              <w:t>цемента</w:t>
            </w:r>
            <w:proofErr w:type="spellEnd"/>
            <w:r>
              <w:rPr>
                <w:szCs w:val="28"/>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C0B77" w:rsidRDefault="00AC0B77" w:rsidP="00AC0B77">
            <w:pPr>
              <w:jc w:val="center"/>
              <w:rPr>
                <w:szCs w:val="28"/>
                <w:lang w:val="uk-UA"/>
              </w:rPr>
            </w:pPr>
            <w:r>
              <w:rPr>
                <w:szCs w:val="28"/>
                <w:lang w:val="uk-UA"/>
              </w:rPr>
              <w:t>від</w:t>
            </w:r>
          </w:p>
          <w:p w:rsidR="003E6851" w:rsidRDefault="0051189D">
            <w:pPr>
              <w:rPr>
                <w:szCs w:val="28"/>
              </w:rPr>
            </w:pPr>
            <w:r>
              <w:rPr>
                <w:szCs w:val="28"/>
                <w:lang w:val="uk-UA"/>
              </w:rPr>
              <w:t>102 8</w:t>
            </w:r>
            <w:r w:rsidR="00AC0B77">
              <w:rPr>
                <w:szCs w:val="28"/>
                <w:lang w:val="uk-UA"/>
              </w:rPr>
              <w:t>00</w:t>
            </w:r>
            <w:r w:rsidR="003E6851">
              <w:rPr>
                <w:szCs w:val="28"/>
              </w:rPr>
              <w:t>,00</w:t>
            </w:r>
          </w:p>
        </w:tc>
        <w:tc>
          <w:tcPr>
            <w:tcW w:w="1417" w:type="dxa"/>
            <w:tcBorders>
              <w:top w:val="single" w:sz="4" w:space="0" w:color="auto"/>
              <w:left w:val="single" w:sz="4" w:space="0" w:color="auto"/>
              <w:bottom w:val="single" w:sz="4" w:space="0" w:color="auto"/>
              <w:right w:val="single" w:sz="4" w:space="0" w:color="auto"/>
            </w:tcBorders>
            <w:hideMark/>
          </w:tcPr>
          <w:p w:rsidR="00AC0B77" w:rsidRDefault="00AC0B77" w:rsidP="00AC0B77">
            <w:pPr>
              <w:jc w:val="center"/>
              <w:rPr>
                <w:szCs w:val="28"/>
                <w:lang w:val="uk-UA"/>
              </w:rPr>
            </w:pPr>
            <w:r>
              <w:rPr>
                <w:szCs w:val="28"/>
                <w:lang w:val="uk-UA"/>
              </w:rPr>
              <w:t>від</w:t>
            </w:r>
          </w:p>
          <w:p w:rsidR="003E6851" w:rsidRDefault="0051189D">
            <w:pPr>
              <w:rPr>
                <w:szCs w:val="28"/>
              </w:rPr>
            </w:pPr>
            <w:r>
              <w:rPr>
                <w:szCs w:val="28"/>
                <w:lang w:val="uk-UA"/>
              </w:rPr>
              <w:t>123 4</w:t>
            </w:r>
            <w:r w:rsidR="00AC0B77">
              <w:rPr>
                <w:szCs w:val="28"/>
                <w:lang w:val="uk-UA"/>
              </w:rPr>
              <w:t>00</w:t>
            </w:r>
            <w:r w:rsidR="003E6851">
              <w:rPr>
                <w:szCs w:val="28"/>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51189D" w:rsidTr="00785258">
        <w:trPr>
          <w:trHeight w:val="509"/>
        </w:trPr>
        <w:tc>
          <w:tcPr>
            <w:tcW w:w="568" w:type="dxa"/>
            <w:tcBorders>
              <w:top w:val="single" w:sz="4" w:space="0" w:color="auto"/>
              <w:left w:val="single" w:sz="4" w:space="0" w:color="auto"/>
              <w:bottom w:val="single" w:sz="4" w:space="0" w:color="auto"/>
              <w:right w:val="single" w:sz="4" w:space="0" w:color="auto"/>
            </w:tcBorders>
          </w:tcPr>
          <w:p w:rsidR="0051189D" w:rsidRPr="0051189D" w:rsidRDefault="0051189D" w:rsidP="0051189D">
            <w:pPr>
              <w:jc w:val="center"/>
              <w:rPr>
                <w:szCs w:val="28"/>
                <w:lang w:val="uk-UA"/>
              </w:rPr>
            </w:pPr>
            <w:r>
              <w:rPr>
                <w:szCs w:val="28"/>
                <w:lang w:val="uk-UA"/>
              </w:rPr>
              <w:t>13.</w:t>
            </w:r>
          </w:p>
        </w:tc>
        <w:tc>
          <w:tcPr>
            <w:tcW w:w="4819" w:type="dxa"/>
            <w:tcBorders>
              <w:top w:val="single" w:sz="4" w:space="0" w:color="auto"/>
              <w:left w:val="single" w:sz="4" w:space="0" w:color="auto"/>
              <w:bottom w:val="single" w:sz="4" w:space="0" w:color="auto"/>
              <w:right w:val="single" w:sz="4" w:space="0" w:color="auto"/>
            </w:tcBorders>
          </w:tcPr>
          <w:p w:rsidR="0051189D" w:rsidRDefault="00B162E9">
            <w:pPr>
              <w:rPr>
                <w:szCs w:val="28"/>
                <w:lang w:val="uk-UA"/>
              </w:rPr>
            </w:pPr>
            <w:r>
              <w:rPr>
                <w:szCs w:val="28"/>
                <w:lang w:val="uk-UA"/>
              </w:rPr>
              <w:t>Реві</w:t>
            </w:r>
            <w:r w:rsidR="0051189D">
              <w:rPr>
                <w:szCs w:val="28"/>
                <w:lang w:val="uk-UA"/>
              </w:rPr>
              <w:t>зійне або складне</w:t>
            </w:r>
            <w:r w:rsidR="00227CEC">
              <w:rPr>
                <w:szCs w:val="28"/>
                <w:lang w:val="uk-UA"/>
              </w:rPr>
              <w:t xml:space="preserve"> протезування кульшового суглобу</w:t>
            </w:r>
          </w:p>
        </w:tc>
        <w:tc>
          <w:tcPr>
            <w:tcW w:w="1418" w:type="dxa"/>
            <w:tcBorders>
              <w:top w:val="single" w:sz="4" w:space="0" w:color="auto"/>
              <w:left w:val="single" w:sz="4" w:space="0" w:color="auto"/>
              <w:bottom w:val="single" w:sz="4" w:space="0" w:color="auto"/>
              <w:right w:val="single" w:sz="4" w:space="0" w:color="auto"/>
            </w:tcBorders>
          </w:tcPr>
          <w:p w:rsidR="00227CEC" w:rsidRDefault="00227CEC" w:rsidP="00AC0B77">
            <w:pPr>
              <w:jc w:val="center"/>
              <w:rPr>
                <w:szCs w:val="28"/>
                <w:lang w:val="uk-UA"/>
              </w:rPr>
            </w:pPr>
            <w:r>
              <w:rPr>
                <w:szCs w:val="28"/>
                <w:lang w:val="uk-UA"/>
              </w:rPr>
              <w:t>від</w:t>
            </w:r>
          </w:p>
          <w:p w:rsidR="0051189D" w:rsidRDefault="00227CEC" w:rsidP="00AC0B77">
            <w:pPr>
              <w:jc w:val="center"/>
              <w:rPr>
                <w:szCs w:val="28"/>
                <w:lang w:val="uk-UA"/>
              </w:rPr>
            </w:pPr>
            <w:r>
              <w:rPr>
                <w:szCs w:val="28"/>
                <w:lang w:val="uk-UA"/>
              </w:rPr>
              <w:t>101 000,00</w:t>
            </w:r>
          </w:p>
        </w:tc>
        <w:tc>
          <w:tcPr>
            <w:tcW w:w="1417" w:type="dxa"/>
            <w:tcBorders>
              <w:top w:val="single" w:sz="4" w:space="0" w:color="auto"/>
              <w:left w:val="single" w:sz="4" w:space="0" w:color="auto"/>
              <w:bottom w:val="single" w:sz="4" w:space="0" w:color="auto"/>
              <w:right w:val="single" w:sz="4" w:space="0" w:color="auto"/>
            </w:tcBorders>
          </w:tcPr>
          <w:p w:rsidR="0051189D" w:rsidRDefault="00227CEC" w:rsidP="00AC0B77">
            <w:pPr>
              <w:jc w:val="center"/>
              <w:rPr>
                <w:szCs w:val="28"/>
                <w:lang w:val="uk-UA"/>
              </w:rPr>
            </w:pPr>
            <w:r>
              <w:rPr>
                <w:szCs w:val="28"/>
                <w:lang w:val="uk-UA"/>
              </w:rPr>
              <w:t>від</w:t>
            </w:r>
          </w:p>
          <w:p w:rsidR="00227CEC" w:rsidRDefault="00227CEC" w:rsidP="00AC0B77">
            <w:pPr>
              <w:jc w:val="center"/>
              <w:rPr>
                <w:szCs w:val="28"/>
                <w:lang w:val="uk-UA"/>
              </w:rPr>
            </w:pPr>
            <w:r>
              <w:rPr>
                <w:szCs w:val="28"/>
                <w:lang w:val="uk-UA"/>
              </w:rPr>
              <w:t>121 200,00</w:t>
            </w:r>
          </w:p>
        </w:tc>
        <w:tc>
          <w:tcPr>
            <w:tcW w:w="1842" w:type="dxa"/>
            <w:tcBorders>
              <w:top w:val="single" w:sz="4" w:space="0" w:color="auto"/>
              <w:left w:val="single" w:sz="4" w:space="0" w:color="auto"/>
              <w:bottom w:val="single" w:sz="4" w:space="0" w:color="auto"/>
              <w:right w:val="single" w:sz="4" w:space="0" w:color="auto"/>
            </w:tcBorders>
            <w:vAlign w:val="center"/>
          </w:tcPr>
          <w:p w:rsidR="0051189D" w:rsidRDefault="0051189D">
            <w:pPr>
              <w:rPr>
                <w:szCs w:val="28"/>
              </w:rPr>
            </w:pPr>
          </w:p>
        </w:tc>
      </w:tr>
      <w:tr w:rsidR="00227CEC" w:rsidTr="00785258">
        <w:trPr>
          <w:trHeight w:val="509"/>
        </w:trPr>
        <w:tc>
          <w:tcPr>
            <w:tcW w:w="568" w:type="dxa"/>
            <w:tcBorders>
              <w:top w:val="single" w:sz="4" w:space="0" w:color="auto"/>
              <w:left w:val="single" w:sz="4" w:space="0" w:color="auto"/>
              <w:bottom w:val="single" w:sz="4" w:space="0" w:color="auto"/>
              <w:right w:val="single" w:sz="4" w:space="0" w:color="auto"/>
            </w:tcBorders>
          </w:tcPr>
          <w:p w:rsidR="00227CEC" w:rsidRDefault="00227CEC" w:rsidP="0051189D">
            <w:pPr>
              <w:jc w:val="center"/>
              <w:rPr>
                <w:szCs w:val="28"/>
                <w:lang w:val="uk-UA"/>
              </w:rPr>
            </w:pPr>
            <w:r>
              <w:rPr>
                <w:szCs w:val="28"/>
                <w:lang w:val="uk-UA"/>
              </w:rPr>
              <w:t>14.</w:t>
            </w:r>
          </w:p>
        </w:tc>
        <w:tc>
          <w:tcPr>
            <w:tcW w:w="4819" w:type="dxa"/>
            <w:tcBorders>
              <w:top w:val="single" w:sz="4" w:space="0" w:color="auto"/>
              <w:left w:val="single" w:sz="4" w:space="0" w:color="auto"/>
              <w:bottom w:val="single" w:sz="4" w:space="0" w:color="auto"/>
              <w:right w:val="single" w:sz="4" w:space="0" w:color="auto"/>
            </w:tcBorders>
          </w:tcPr>
          <w:p w:rsidR="00227CEC" w:rsidRDefault="00B162E9">
            <w:pPr>
              <w:rPr>
                <w:szCs w:val="28"/>
                <w:lang w:val="uk-UA"/>
              </w:rPr>
            </w:pPr>
            <w:r>
              <w:rPr>
                <w:szCs w:val="28"/>
                <w:lang w:val="uk-UA"/>
              </w:rPr>
              <w:t>Реві</w:t>
            </w:r>
            <w:r w:rsidR="00227CEC">
              <w:rPr>
                <w:szCs w:val="28"/>
                <w:lang w:val="uk-UA"/>
              </w:rPr>
              <w:t>зійне або складне протезування</w:t>
            </w:r>
          </w:p>
          <w:p w:rsidR="00227CEC" w:rsidRDefault="00227CEC">
            <w:pPr>
              <w:rPr>
                <w:szCs w:val="28"/>
                <w:lang w:val="uk-UA"/>
              </w:rPr>
            </w:pPr>
            <w:r>
              <w:rPr>
                <w:szCs w:val="28"/>
                <w:lang w:val="uk-UA"/>
              </w:rPr>
              <w:t>Колінного суглобу</w:t>
            </w:r>
          </w:p>
        </w:tc>
        <w:tc>
          <w:tcPr>
            <w:tcW w:w="1418" w:type="dxa"/>
            <w:tcBorders>
              <w:top w:val="single" w:sz="4" w:space="0" w:color="auto"/>
              <w:left w:val="single" w:sz="4" w:space="0" w:color="auto"/>
              <w:bottom w:val="single" w:sz="4" w:space="0" w:color="auto"/>
              <w:right w:val="single" w:sz="4" w:space="0" w:color="auto"/>
            </w:tcBorders>
          </w:tcPr>
          <w:p w:rsidR="00227CEC" w:rsidRDefault="00227CEC" w:rsidP="00AC0B77">
            <w:pPr>
              <w:jc w:val="center"/>
              <w:rPr>
                <w:szCs w:val="28"/>
                <w:lang w:val="uk-UA"/>
              </w:rPr>
            </w:pPr>
            <w:r>
              <w:rPr>
                <w:szCs w:val="28"/>
                <w:lang w:val="uk-UA"/>
              </w:rPr>
              <w:t>від</w:t>
            </w:r>
          </w:p>
          <w:p w:rsidR="00227CEC" w:rsidRDefault="00227CEC" w:rsidP="00AC0B77">
            <w:pPr>
              <w:jc w:val="center"/>
              <w:rPr>
                <w:szCs w:val="28"/>
                <w:lang w:val="uk-UA"/>
              </w:rPr>
            </w:pPr>
            <w:r>
              <w:rPr>
                <w:szCs w:val="28"/>
                <w:lang w:val="uk-UA"/>
              </w:rPr>
              <w:t>137 200,00</w:t>
            </w:r>
          </w:p>
        </w:tc>
        <w:tc>
          <w:tcPr>
            <w:tcW w:w="1417" w:type="dxa"/>
            <w:tcBorders>
              <w:top w:val="single" w:sz="4" w:space="0" w:color="auto"/>
              <w:left w:val="single" w:sz="4" w:space="0" w:color="auto"/>
              <w:bottom w:val="single" w:sz="4" w:space="0" w:color="auto"/>
              <w:right w:val="single" w:sz="4" w:space="0" w:color="auto"/>
            </w:tcBorders>
          </w:tcPr>
          <w:p w:rsidR="00227CEC" w:rsidRDefault="00227CEC" w:rsidP="00AC0B77">
            <w:pPr>
              <w:jc w:val="center"/>
              <w:rPr>
                <w:szCs w:val="28"/>
                <w:lang w:val="uk-UA"/>
              </w:rPr>
            </w:pPr>
            <w:r>
              <w:rPr>
                <w:szCs w:val="28"/>
                <w:lang w:val="uk-UA"/>
              </w:rPr>
              <w:t>від</w:t>
            </w:r>
          </w:p>
          <w:p w:rsidR="00227CEC" w:rsidRDefault="00227CEC" w:rsidP="00AC0B77">
            <w:pPr>
              <w:jc w:val="center"/>
              <w:rPr>
                <w:szCs w:val="28"/>
                <w:lang w:val="uk-UA"/>
              </w:rPr>
            </w:pPr>
            <w:r>
              <w:rPr>
                <w:szCs w:val="28"/>
                <w:lang w:val="uk-UA"/>
              </w:rPr>
              <w:t>164 600,00</w:t>
            </w:r>
          </w:p>
        </w:tc>
        <w:tc>
          <w:tcPr>
            <w:tcW w:w="1842" w:type="dxa"/>
            <w:tcBorders>
              <w:top w:val="single" w:sz="4" w:space="0" w:color="auto"/>
              <w:left w:val="single" w:sz="4" w:space="0" w:color="auto"/>
              <w:bottom w:val="single" w:sz="4" w:space="0" w:color="auto"/>
              <w:right w:val="single" w:sz="4" w:space="0" w:color="auto"/>
            </w:tcBorders>
            <w:vAlign w:val="center"/>
          </w:tcPr>
          <w:p w:rsidR="00227CEC" w:rsidRDefault="00227CEC">
            <w:pPr>
              <w:rPr>
                <w:szCs w:val="28"/>
              </w:rPr>
            </w:pPr>
          </w:p>
        </w:tc>
      </w:tr>
    </w:tbl>
    <w:p w:rsidR="00030BB0" w:rsidRDefault="00030BB0" w:rsidP="003E6851">
      <w:pPr>
        <w:rPr>
          <w:b/>
          <w:i/>
          <w:szCs w:val="28"/>
          <w:lang w:val="uk-UA"/>
        </w:rPr>
      </w:pPr>
    </w:p>
    <w:p w:rsidR="00041917" w:rsidRPr="00030BB0" w:rsidRDefault="00030BB0" w:rsidP="003E6851">
      <w:pPr>
        <w:rPr>
          <w:b/>
          <w:i/>
          <w:szCs w:val="28"/>
          <w:lang w:val="uk-UA"/>
        </w:rPr>
      </w:pPr>
      <w:r>
        <w:rPr>
          <w:b/>
          <w:i/>
          <w:szCs w:val="28"/>
          <w:lang w:val="uk-UA"/>
        </w:rPr>
        <w:t>Ціни на операції формуються згідно вартості імплантатів, їх кількості, медикаментів, обстеження та кількості днів перебування.</w:t>
      </w:r>
    </w:p>
    <w:p w:rsidR="00030BB0" w:rsidRDefault="00030BB0"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Pr="00041917" w:rsidRDefault="00041917" w:rsidP="003E6851">
      <w:pPr>
        <w:rPr>
          <w:szCs w:val="28"/>
          <w:lang w:val="uk-UA"/>
        </w:rPr>
      </w:pPr>
    </w:p>
    <w:p w:rsidR="003E6851" w:rsidRPr="00785258" w:rsidRDefault="003E6851" w:rsidP="003E6851">
      <w:pPr>
        <w:rPr>
          <w:szCs w:val="28"/>
          <w:lang w:val="uk-UA"/>
        </w:rPr>
      </w:pPr>
    </w:p>
    <w:p w:rsidR="0030110B" w:rsidRPr="00785258" w:rsidRDefault="0030110B" w:rsidP="0030110B">
      <w:pPr>
        <w:rPr>
          <w:szCs w:val="28"/>
          <w:lang w:val="uk-UA"/>
        </w:rPr>
      </w:pPr>
    </w:p>
    <w:p w:rsidR="0030110B" w:rsidRPr="00785258" w:rsidRDefault="0030110B" w:rsidP="0030110B">
      <w:pPr>
        <w:rPr>
          <w:szCs w:val="28"/>
          <w:lang w:val="uk-UA"/>
        </w:rPr>
      </w:pPr>
    </w:p>
    <w:p w:rsidR="0030110B" w:rsidRPr="00785258" w:rsidRDefault="0030110B" w:rsidP="0030110B">
      <w:pPr>
        <w:rPr>
          <w:szCs w:val="28"/>
          <w:lang w:val="uk-UA"/>
        </w:rPr>
      </w:pPr>
    </w:p>
    <w:p w:rsidR="0030110B" w:rsidRPr="00785258" w:rsidRDefault="0030110B" w:rsidP="0030110B">
      <w:pPr>
        <w:rPr>
          <w:szCs w:val="28"/>
          <w:lang w:val="uk-UA"/>
        </w:rPr>
      </w:pPr>
    </w:p>
    <w:p w:rsidR="004F3D39" w:rsidRPr="004F3D39" w:rsidRDefault="004F3D39" w:rsidP="00B3518B">
      <w:pPr>
        <w:spacing w:line="276" w:lineRule="auto"/>
        <w:rPr>
          <w:b/>
          <w:bCs/>
          <w:sz w:val="28"/>
          <w:szCs w:val="28"/>
          <w:lang w:val="uk-UA"/>
        </w:rPr>
      </w:pPr>
    </w:p>
    <w:sectPr w:rsidR="004F3D39" w:rsidRPr="004F3D39" w:rsidSect="002F1B1E">
      <w:pgSz w:w="11906" w:h="16838"/>
      <w:pgMar w:top="1134" w:right="567" w:bottom="5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25D6F"/>
    <w:multiLevelType w:val="multilevel"/>
    <w:tmpl w:val="54640C44"/>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580C18EC"/>
    <w:multiLevelType w:val="hybridMultilevel"/>
    <w:tmpl w:val="7E561C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2C2750"/>
    <w:multiLevelType w:val="hybridMultilevel"/>
    <w:tmpl w:val="455A1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441258"/>
    <w:multiLevelType w:val="multilevel"/>
    <w:tmpl w:val="0926759E"/>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6D0483D"/>
    <w:multiLevelType w:val="hybridMultilevel"/>
    <w:tmpl w:val="3B188A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DE6509"/>
    <w:rsid w:val="00007096"/>
    <w:rsid w:val="000103D2"/>
    <w:rsid w:val="0002459D"/>
    <w:rsid w:val="00030BB0"/>
    <w:rsid w:val="0003260A"/>
    <w:rsid w:val="00041917"/>
    <w:rsid w:val="00052ED3"/>
    <w:rsid w:val="000558D5"/>
    <w:rsid w:val="00073136"/>
    <w:rsid w:val="000B562B"/>
    <w:rsid w:val="000C0FE3"/>
    <w:rsid w:val="000C4A6F"/>
    <w:rsid w:val="000D5DCA"/>
    <w:rsid w:val="0010077E"/>
    <w:rsid w:val="00110185"/>
    <w:rsid w:val="00112109"/>
    <w:rsid w:val="00116361"/>
    <w:rsid w:val="00160007"/>
    <w:rsid w:val="0016262C"/>
    <w:rsid w:val="00165E72"/>
    <w:rsid w:val="001673D2"/>
    <w:rsid w:val="00182C1D"/>
    <w:rsid w:val="0018419B"/>
    <w:rsid w:val="001A00FE"/>
    <w:rsid w:val="001F0DAF"/>
    <w:rsid w:val="00227CEC"/>
    <w:rsid w:val="00234598"/>
    <w:rsid w:val="00292759"/>
    <w:rsid w:val="0029445A"/>
    <w:rsid w:val="002957B1"/>
    <w:rsid w:val="002B20CB"/>
    <w:rsid w:val="002C540D"/>
    <w:rsid w:val="002F1B1E"/>
    <w:rsid w:val="0030110B"/>
    <w:rsid w:val="00320B6D"/>
    <w:rsid w:val="00336467"/>
    <w:rsid w:val="003B3101"/>
    <w:rsid w:val="003B58E0"/>
    <w:rsid w:val="003E6851"/>
    <w:rsid w:val="003F773E"/>
    <w:rsid w:val="0041531B"/>
    <w:rsid w:val="004158B2"/>
    <w:rsid w:val="00433476"/>
    <w:rsid w:val="00480827"/>
    <w:rsid w:val="00491FFE"/>
    <w:rsid w:val="004C1704"/>
    <w:rsid w:val="004D112B"/>
    <w:rsid w:val="004F3D39"/>
    <w:rsid w:val="00500CD1"/>
    <w:rsid w:val="0051189D"/>
    <w:rsid w:val="0056041A"/>
    <w:rsid w:val="005768AC"/>
    <w:rsid w:val="00580EBD"/>
    <w:rsid w:val="00592565"/>
    <w:rsid w:val="005B5816"/>
    <w:rsid w:val="005B6D03"/>
    <w:rsid w:val="005C3AD9"/>
    <w:rsid w:val="005C58A9"/>
    <w:rsid w:val="005E55F9"/>
    <w:rsid w:val="005E73D7"/>
    <w:rsid w:val="00603547"/>
    <w:rsid w:val="0060732C"/>
    <w:rsid w:val="00620816"/>
    <w:rsid w:val="00621B88"/>
    <w:rsid w:val="00635FCE"/>
    <w:rsid w:val="0067337B"/>
    <w:rsid w:val="00681FEF"/>
    <w:rsid w:val="006A5C6C"/>
    <w:rsid w:val="006C0BE3"/>
    <w:rsid w:val="006C5B42"/>
    <w:rsid w:val="006D5A09"/>
    <w:rsid w:val="006E1C24"/>
    <w:rsid w:val="00722AB6"/>
    <w:rsid w:val="0073083B"/>
    <w:rsid w:val="00750A48"/>
    <w:rsid w:val="00756664"/>
    <w:rsid w:val="00765AFA"/>
    <w:rsid w:val="00785258"/>
    <w:rsid w:val="007C2FC5"/>
    <w:rsid w:val="007E5CB9"/>
    <w:rsid w:val="00802A64"/>
    <w:rsid w:val="00884382"/>
    <w:rsid w:val="008B04A2"/>
    <w:rsid w:val="008D22D8"/>
    <w:rsid w:val="008F5DBA"/>
    <w:rsid w:val="0090551B"/>
    <w:rsid w:val="0091213E"/>
    <w:rsid w:val="009261CA"/>
    <w:rsid w:val="0095311C"/>
    <w:rsid w:val="00990DE3"/>
    <w:rsid w:val="009948E6"/>
    <w:rsid w:val="009C1F1D"/>
    <w:rsid w:val="009C2BCE"/>
    <w:rsid w:val="009C64BA"/>
    <w:rsid w:val="009C74D2"/>
    <w:rsid w:val="009E6751"/>
    <w:rsid w:val="00A026FD"/>
    <w:rsid w:val="00A06203"/>
    <w:rsid w:val="00A177E9"/>
    <w:rsid w:val="00A272DE"/>
    <w:rsid w:val="00A5457F"/>
    <w:rsid w:val="00A820E5"/>
    <w:rsid w:val="00A83D14"/>
    <w:rsid w:val="00A86B36"/>
    <w:rsid w:val="00AC0171"/>
    <w:rsid w:val="00AC0B77"/>
    <w:rsid w:val="00AE370C"/>
    <w:rsid w:val="00AF0DE2"/>
    <w:rsid w:val="00AF11D5"/>
    <w:rsid w:val="00B162E9"/>
    <w:rsid w:val="00B17900"/>
    <w:rsid w:val="00B3518B"/>
    <w:rsid w:val="00B75C8A"/>
    <w:rsid w:val="00B8328B"/>
    <w:rsid w:val="00B90213"/>
    <w:rsid w:val="00BC63C9"/>
    <w:rsid w:val="00C2186B"/>
    <w:rsid w:val="00C23B10"/>
    <w:rsid w:val="00C335CD"/>
    <w:rsid w:val="00C44973"/>
    <w:rsid w:val="00C61EAE"/>
    <w:rsid w:val="00C65E1B"/>
    <w:rsid w:val="00C878E2"/>
    <w:rsid w:val="00CE2866"/>
    <w:rsid w:val="00CE607C"/>
    <w:rsid w:val="00D062FF"/>
    <w:rsid w:val="00D50E36"/>
    <w:rsid w:val="00D70066"/>
    <w:rsid w:val="00D863E3"/>
    <w:rsid w:val="00DC127B"/>
    <w:rsid w:val="00DC370F"/>
    <w:rsid w:val="00DE06A7"/>
    <w:rsid w:val="00DE6509"/>
    <w:rsid w:val="00E113F5"/>
    <w:rsid w:val="00E17E60"/>
    <w:rsid w:val="00E76A2C"/>
    <w:rsid w:val="00ED710D"/>
    <w:rsid w:val="00EF013F"/>
    <w:rsid w:val="00EF47A0"/>
    <w:rsid w:val="00EF5F2F"/>
    <w:rsid w:val="00F05AE4"/>
    <w:rsid w:val="00F15182"/>
    <w:rsid w:val="00F24116"/>
    <w:rsid w:val="00F2627B"/>
    <w:rsid w:val="00F576C0"/>
    <w:rsid w:val="00F758D3"/>
    <w:rsid w:val="00F95194"/>
    <w:rsid w:val="00F9799C"/>
    <w:rsid w:val="00FC0DE1"/>
    <w:rsid w:val="00FC5A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116361"/>
    <w:rPr>
      <w:rFonts w:ascii="Times New Roman" w:eastAsia="Times New Roman" w:hAnsi="Times New Roman" w:cs="Times New Roman"/>
      <w:sz w:val="28"/>
      <w:szCs w:val="28"/>
      <w:shd w:val="clear" w:color="auto" w:fill="FFFFFF"/>
    </w:rPr>
  </w:style>
  <w:style w:type="character" w:customStyle="1" w:styleId="5">
    <w:name w:val="Основний текст (5)_"/>
    <w:basedOn w:val="a0"/>
    <w:link w:val="50"/>
    <w:rsid w:val="00116361"/>
    <w:rPr>
      <w:rFonts w:ascii="Times New Roman" w:eastAsia="Times New Roman" w:hAnsi="Times New Roman" w:cs="Times New Roman"/>
      <w:spacing w:val="60"/>
      <w:sz w:val="28"/>
      <w:szCs w:val="28"/>
      <w:shd w:val="clear" w:color="auto" w:fill="FFFFFF"/>
    </w:rPr>
  </w:style>
  <w:style w:type="paragraph" w:customStyle="1" w:styleId="20">
    <w:name w:val="Основний текст (2)"/>
    <w:basedOn w:val="a"/>
    <w:link w:val="2"/>
    <w:rsid w:val="00116361"/>
    <w:pPr>
      <w:widowControl w:val="0"/>
      <w:shd w:val="clear" w:color="auto" w:fill="FFFFFF"/>
      <w:spacing w:after="420" w:line="0" w:lineRule="atLeast"/>
      <w:jc w:val="center"/>
    </w:pPr>
    <w:rPr>
      <w:sz w:val="28"/>
      <w:szCs w:val="28"/>
      <w:lang w:eastAsia="en-US"/>
    </w:rPr>
  </w:style>
  <w:style w:type="paragraph" w:customStyle="1" w:styleId="50">
    <w:name w:val="Основний текст (5)"/>
    <w:basedOn w:val="a"/>
    <w:link w:val="5"/>
    <w:rsid w:val="00116361"/>
    <w:pPr>
      <w:widowControl w:val="0"/>
      <w:shd w:val="clear" w:color="auto" w:fill="FFFFFF"/>
      <w:spacing w:before="240" w:after="420" w:line="0" w:lineRule="atLeast"/>
    </w:pPr>
    <w:rPr>
      <w:spacing w:val="60"/>
      <w:sz w:val="28"/>
      <w:szCs w:val="28"/>
      <w:lang w:eastAsia="en-US"/>
    </w:rPr>
  </w:style>
  <w:style w:type="character" w:styleId="a3">
    <w:name w:val="Strong"/>
    <w:basedOn w:val="a0"/>
    <w:uiPriority w:val="22"/>
    <w:qFormat/>
    <w:rsid w:val="00116361"/>
    <w:rPr>
      <w:b/>
      <w:bCs/>
    </w:rPr>
  </w:style>
  <w:style w:type="paragraph" w:styleId="a4">
    <w:name w:val="No Spacing"/>
    <w:uiPriority w:val="99"/>
    <w:qFormat/>
    <w:rsid w:val="00A272DE"/>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70066"/>
    <w:pPr>
      <w:ind w:left="720"/>
      <w:contextualSpacing/>
    </w:pPr>
  </w:style>
  <w:style w:type="table" w:styleId="a6">
    <w:name w:val="Table Grid"/>
    <w:basedOn w:val="a1"/>
    <w:uiPriority w:val="99"/>
    <w:rsid w:val="00AF1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A86B36"/>
    <w:pPr>
      <w:spacing w:before="100" w:beforeAutospacing="1" w:after="100" w:afterAutospacing="1"/>
    </w:pPr>
  </w:style>
  <w:style w:type="paragraph" w:styleId="a8">
    <w:name w:val="Balloon Text"/>
    <w:basedOn w:val="a"/>
    <w:link w:val="a9"/>
    <w:uiPriority w:val="99"/>
    <w:semiHidden/>
    <w:unhideWhenUsed/>
    <w:rsid w:val="00C65E1B"/>
    <w:rPr>
      <w:rFonts w:ascii="Segoe UI" w:hAnsi="Segoe UI" w:cs="Segoe UI"/>
      <w:sz w:val="18"/>
      <w:szCs w:val="18"/>
    </w:rPr>
  </w:style>
  <w:style w:type="character" w:customStyle="1" w:styleId="a9">
    <w:name w:val="Текст выноски Знак"/>
    <w:basedOn w:val="a0"/>
    <w:link w:val="a8"/>
    <w:uiPriority w:val="99"/>
    <w:semiHidden/>
    <w:rsid w:val="00C65E1B"/>
    <w:rPr>
      <w:rFonts w:ascii="Segoe UI" w:eastAsia="Times New Roman" w:hAnsi="Segoe UI" w:cs="Segoe UI"/>
      <w:sz w:val="18"/>
      <w:szCs w:val="18"/>
      <w:lang w:eastAsia="ru-RU"/>
    </w:rPr>
  </w:style>
  <w:style w:type="paragraph" w:customStyle="1" w:styleId="aa">
    <w:name w:val="Нормальний текст"/>
    <w:basedOn w:val="a"/>
    <w:uiPriority w:val="99"/>
    <w:rsid w:val="003E6851"/>
    <w:pPr>
      <w:spacing w:before="120"/>
      <w:ind w:firstLine="567"/>
    </w:pPr>
    <w:rPr>
      <w:rFonts w:ascii="Antiqua" w:eastAsia="Calibri" w:hAnsi="Antiqua"/>
      <w:sz w:val="26"/>
      <w:szCs w:val="20"/>
      <w:lang w:val="uk-UA"/>
    </w:rPr>
  </w:style>
  <w:style w:type="paragraph" w:customStyle="1" w:styleId="ab">
    <w:name w:val="Назва документа"/>
    <w:basedOn w:val="a"/>
    <w:next w:val="aa"/>
    <w:uiPriority w:val="99"/>
    <w:rsid w:val="003E6851"/>
    <w:pPr>
      <w:keepNext/>
      <w:keepLines/>
      <w:spacing w:before="240" w:after="240"/>
      <w:jc w:val="center"/>
    </w:pPr>
    <w:rPr>
      <w:rFonts w:ascii="Antiqua" w:eastAsia="Calibri" w:hAnsi="Antiqua"/>
      <w:b/>
      <w:sz w:val="26"/>
      <w:szCs w:val="20"/>
      <w:lang w:val="uk-UA"/>
    </w:rPr>
  </w:style>
  <w:style w:type="paragraph" w:customStyle="1" w:styleId="ShapkaDocumentu">
    <w:name w:val="Shapka Documentu"/>
    <w:basedOn w:val="a"/>
    <w:uiPriority w:val="99"/>
    <w:rsid w:val="003E6851"/>
    <w:pPr>
      <w:keepNext/>
      <w:keepLines/>
      <w:spacing w:after="240"/>
      <w:ind w:left="3969"/>
      <w:jc w:val="center"/>
    </w:pPr>
    <w:rPr>
      <w:rFonts w:ascii="Antiqua" w:eastAsia="Calibri" w:hAnsi="Antiqua"/>
      <w:sz w:val="26"/>
      <w:szCs w:val="20"/>
      <w:lang w:val="uk-UA"/>
    </w:rPr>
  </w:style>
  <w:style w:type="paragraph" w:customStyle="1" w:styleId="rvps2">
    <w:name w:val="rvps2"/>
    <w:basedOn w:val="a"/>
    <w:uiPriority w:val="99"/>
    <w:rsid w:val="003E6851"/>
    <w:pPr>
      <w:suppressAutoHyphens/>
      <w:spacing w:before="280" w:after="280"/>
    </w:pPr>
    <w:rPr>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116361"/>
    <w:rPr>
      <w:rFonts w:ascii="Times New Roman" w:eastAsia="Times New Roman" w:hAnsi="Times New Roman" w:cs="Times New Roman"/>
      <w:sz w:val="28"/>
      <w:szCs w:val="28"/>
      <w:shd w:val="clear" w:color="auto" w:fill="FFFFFF"/>
    </w:rPr>
  </w:style>
  <w:style w:type="character" w:customStyle="1" w:styleId="5">
    <w:name w:val="Основний текст (5)_"/>
    <w:basedOn w:val="a0"/>
    <w:link w:val="50"/>
    <w:rsid w:val="00116361"/>
    <w:rPr>
      <w:rFonts w:ascii="Times New Roman" w:eastAsia="Times New Roman" w:hAnsi="Times New Roman" w:cs="Times New Roman"/>
      <w:spacing w:val="60"/>
      <w:sz w:val="28"/>
      <w:szCs w:val="28"/>
      <w:shd w:val="clear" w:color="auto" w:fill="FFFFFF"/>
    </w:rPr>
  </w:style>
  <w:style w:type="paragraph" w:customStyle="1" w:styleId="20">
    <w:name w:val="Основний текст (2)"/>
    <w:basedOn w:val="a"/>
    <w:link w:val="2"/>
    <w:rsid w:val="00116361"/>
    <w:pPr>
      <w:widowControl w:val="0"/>
      <w:shd w:val="clear" w:color="auto" w:fill="FFFFFF"/>
      <w:spacing w:after="420" w:line="0" w:lineRule="atLeast"/>
      <w:jc w:val="center"/>
    </w:pPr>
    <w:rPr>
      <w:sz w:val="28"/>
      <w:szCs w:val="28"/>
      <w:lang w:eastAsia="en-US"/>
    </w:rPr>
  </w:style>
  <w:style w:type="paragraph" w:customStyle="1" w:styleId="50">
    <w:name w:val="Основний текст (5)"/>
    <w:basedOn w:val="a"/>
    <w:link w:val="5"/>
    <w:rsid w:val="00116361"/>
    <w:pPr>
      <w:widowControl w:val="0"/>
      <w:shd w:val="clear" w:color="auto" w:fill="FFFFFF"/>
      <w:spacing w:before="240" w:after="420" w:line="0" w:lineRule="atLeast"/>
    </w:pPr>
    <w:rPr>
      <w:spacing w:val="60"/>
      <w:sz w:val="28"/>
      <w:szCs w:val="28"/>
      <w:lang w:eastAsia="en-US"/>
    </w:rPr>
  </w:style>
  <w:style w:type="character" w:styleId="a3">
    <w:name w:val="Strong"/>
    <w:basedOn w:val="a0"/>
    <w:uiPriority w:val="22"/>
    <w:qFormat/>
    <w:rsid w:val="00116361"/>
    <w:rPr>
      <w:b/>
      <w:bCs/>
    </w:rPr>
  </w:style>
  <w:style w:type="paragraph" w:styleId="a4">
    <w:name w:val="No Spacing"/>
    <w:uiPriority w:val="99"/>
    <w:qFormat/>
    <w:rsid w:val="00A272DE"/>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70066"/>
    <w:pPr>
      <w:ind w:left="720"/>
      <w:contextualSpacing/>
    </w:pPr>
  </w:style>
  <w:style w:type="table" w:styleId="a6">
    <w:name w:val="Table Grid"/>
    <w:basedOn w:val="a1"/>
    <w:uiPriority w:val="99"/>
    <w:rsid w:val="00AF1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A86B36"/>
    <w:pPr>
      <w:spacing w:before="100" w:beforeAutospacing="1" w:after="100" w:afterAutospacing="1"/>
    </w:pPr>
  </w:style>
  <w:style w:type="paragraph" w:styleId="a8">
    <w:name w:val="Balloon Text"/>
    <w:basedOn w:val="a"/>
    <w:link w:val="a9"/>
    <w:uiPriority w:val="99"/>
    <w:semiHidden/>
    <w:unhideWhenUsed/>
    <w:rsid w:val="00C65E1B"/>
    <w:rPr>
      <w:rFonts w:ascii="Segoe UI" w:hAnsi="Segoe UI" w:cs="Segoe UI"/>
      <w:sz w:val="18"/>
      <w:szCs w:val="18"/>
    </w:rPr>
  </w:style>
  <w:style w:type="character" w:customStyle="1" w:styleId="a9">
    <w:name w:val="Текст выноски Знак"/>
    <w:basedOn w:val="a0"/>
    <w:link w:val="a8"/>
    <w:uiPriority w:val="99"/>
    <w:semiHidden/>
    <w:rsid w:val="00C65E1B"/>
    <w:rPr>
      <w:rFonts w:ascii="Segoe UI" w:eastAsia="Times New Roman" w:hAnsi="Segoe UI" w:cs="Segoe UI"/>
      <w:sz w:val="18"/>
      <w:szCs w:val="18"/>
      <w:lang w:eastAsia="ru-RU"/>
    </w:rPr>
  </w:style>
  <w:style w:type="paragraph" w:customStyle="1" w:styleId="aa">
    <w:name w:val="Нормальний текст"/>
    <w:basedOn w:val="a"/>
    <w:uiPriority w:val="99"/>
    <w:rsid w:val="003E6851"/>
    <w:pPr>
      <w:spacing w:before="120"/>
      <w:ind w:firstLine="567"/>
    </w:pPr>
    <w:rPr>
      <w:rFonts w:ascii="Antiqua" w:eastAsia="Calibri" w:hAnsi="Antiqua"/>
      <w:sz w:val="26"/>
      <w:szCs w:val="20"/>
      <w:lang w:val="uk-UA"/>
    </w:rPr>
  </w:style>
  <w:style w:type="paragraph" w:customStyle="1" w:styleId="ab">
    <w:name w:val="Назва документа"/>
    <w:basedOn w:val="a"/>
    <w:next w:val="aa"/>
    <w:uiPriority w:val="99"/>
    <w:rsid w:val="003E6851"/>
    <w:pPr>
      <w:keepNext/>
      <w:keepLines/>
      <w:spacing w:before="240" w:after="240"/>
      <w:jc w:val="center"/>
    </w:pPr>
    <w:rPr>
      <w:rFonts w:ascii="Antiqua" w:eastAsia="Calibri" w:hAnsi="Antiqua"/>
      <w:b/>
      <w:sz w:val="26"/>
      <w:szCs w:val="20"/>
      <w:lang w:val="uk-UA"/>
    </w:rPr>
  </w:style>
  <w:style w:type="paragraph" w:customStyle="1" w:styleId="ShapkaDocumentu">
    <w:name w:val="Shapka Documentu"/>
    <w:basedOn w:val="a"/>
    <w:uiPriority w:val="99"/>
    <w:rsid w:val="003E6851"/>
    <w:pPr>
      <w:keepNext/>
      <w:keepLines/>
      <w:spacing w:after="240"/>
      <w:ind w:left="3969"/>
      <w:jc w:val="center"/>
    </w:pPr>
    <w:rPr>
      <w:rFonts w:ascii="Antiqua" w:eastAsia="Calibri" w:hAnsi="Antiqua"/>
      <w:sz w:val="26"/>
      <w:szCs w:val="20"/>
      <w:lang w:val="uk-UA"/>
    </w:rPr>
  </w:style>
  <w:style w:type="paragraph" w:customStyle="1" w:styleId="rvps2">
    <w:name w:val="rvps2"/>
    <w:basedOn w:val="a"/>
    <w:uiPriority w:val="99"/>
    <w:rsid w:val="003E6851"/>
    <w:pPr>
      <w:suppressAutoHyphens/>
      <w:spacing w:before="280" w:after="280"/>
    </w:pPr>
    <w:rPr>
      <w:color w:val="000000"/>
      <w:lang w:eastAsia="ar-SA"/>
    </w:rPr>
  </w:style>
</w:styles>
</file>

<file path=word/webSettings.xml><?xml version="1.0" encoding="utf-8"?>
<w:webSettings xmlns:r="http://schemas.openxmlformats.org/officeDocument/2006/relationships" xmlns:w="http://schemas.openxmlformats.org/wordprocessingml/2006/main">
  <w:divs>
    <w:div w:id="20668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64953-8ABC-4288-BD95-8D6AFB5C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Pages>
  <Words>692</Words>
  <Characters>3947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igor admin</cp:lastModifiedBy>
  <cp:revision>11</cp:revision>
  <cp:lastPrinted>2025-01-07T11:15:00Z</cp:lastPrinted>
  <dcterms:created xsi:type="dcterms:W3CDTF">2025-01-03T12:20:00Z</dcterms:created>
  <dcterms:modified xsi:type="dcterms:W3CDTF">2025-01-07T19:33:00Z</dcterms:modified>
</cp:coreProperties>
</file>